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6031" w14:textId="77777777" w:rsidR="00BC111C" w:rsidRPr="00A71B29" w:rsidRDefault="00BC111C" w:rsidP="00A71B29">
      <w:pPr>
        <w:pStyle w:val="Title"/>
        <w:rPr>
          <w:rFonts w:ascii="Arial" w:hAnsi="Arial" w:cs="Arial"/>
        </w:rPr>
      </w:pPr>
      <w:bookmarkStart w:id="0" w:name="_GoBack"/>
      <w:bookmarkEnd w:id="0"/>
      <w:r w:rsidRPr="00A71B29">
        <w:rPr>
          <w:rFonts w:ascii="Arial" w:hAnsi="Arial" w:cs="Arial"/>
          <w:sz w:val="52"/>
          <w:szCs w:val="52"/>
        </w:rPr>
        <w:t>Future Industries Accelerator</w:t>
      </w:r>
    </w:p>
    <w:p w14:paraId="17151E9B" w14:textId="77777777" w:rsidR="00BC111C" w:rsidRPr="00A71B29" w:rsidRDefault="00841A88" w:rsidP="00A71B29">
      <w:pPr>
        <w:pStyle w:val="Title"/>
        <w:rPr>
          <w:rFonts w:ascii="Arial" w:hAnsi="Arial" w:cs="Arial"/>
        </w:rPr>
      </w:pPr>
      <w:r>
        <w:rPr>
          <w:rFonts w:ascii="Arial" w:hAnsi="Arial" w:cs="Arial"/>
          <w:sz w:val="40"/>
          <w:szCs w:val="40"/>
        </w:rPr>
        <w:t xml:space="preserve">Infrastructure Access Scheme </w:t>
      </w:r>
      <w:r w:rsidR="0018461E">
        <w:rPr>
          <w:rFonts w:ascii="Arial" w:hAnsi="Arial" w:cs="Arial"/>
          <w:sz w:val="40"/>
          <w:szCs w:val="40"/>
        </w:rPr>
        <w:t>Agreement</w:t>
      </w:r>
    </w:p>
    <w:p w14:paraId="2043DBE1" w14:textId="77777777" w:rsidR="00A71B29" w:rsidRPr="000421EA" w:rsidRDefault="000421EA" w:rsidP="00A71B29">
      <w:pPr>
        <w:pStyle w:val="Title"/>
        <w:rPr>
          <w:sz w:val="28"/>
          <w:szCs w:val="28"/>
        </w:rPr>
      </w:pPr>
      <w:r>
        <w:rPr>
          <w:rFonts w:ascii="Arial" w:eastAsiaTheme="minorHAnsi" w:hAnsi="Arial" w:cs="Arial"/>
          <w:spacing w:val="0"/>
          <w:kern w:val="0"/>
          <w:sz w:val="28"/>
          <w:szCs w:val="28"/>
        </w:rPr>
        <w:br/>
      </w:r>
      <w:r w:rsidR="0018461E" w:rsidRPr="003E6BA4">
        <w:rPr>
          <w:sz w:val="28"/>
          <w:szCs w:val="28"/>
        </w:rPr>
        <w:t>This Agreement</w:t>
      </w:r>
      <w:r w:rsidR="0018461E">
        <w:rPr>
          <w:sz w:val="28"/>
          <w:szCs w:val="28"/>
        </w:rPr>
        <w:t xml:space="preserve"> between the University of South Australia</w:t>
      </w:r>
      <w:r w:rsidR="00B9162E">
        <w:rPr>
          <w:sz w:val="28"/>
          <w:szCs w:val="28"/>
        </w:rPr>
        <w:t xml:space="preserve"> (</w:t>
      </w:r>
      <w:r w:rsidR="00B9162E" w:rsidRPr="003E6BA4">
        <w:rPr>
          <w:b/>
          <w:sz w:val="28"/>
          <w:szCs w:val="28"/>
        </w:rPr>
        <w:t>UniSA</w:t>
      </w:r>
      <w:r w:rsidR="00B9162E">
        <w:rPr>
          <w:sz w:val="28"/>
          <w:szCs w:val="28"/>
        </w:rPr>
        <w:t>)</w:t>
      </w:r>
      <w:r w:rsidR="0018461E">
        <w:rPr>
          <w:sz w:val="28"/>
          <w:szCs w:val="28"/>
        </w:rPr>
        <w:t xml:space="preserve"> and the party described in </w:t>
      </w:r>
      <w:r w:rsidR="008E1749">
        <w:rPr>
          <w:sz w:val="28"/>
          <w:szCs w:val="28"/>
        </w:rPr>
        <w:t xml:space="preserve">the section titled </w:t>
      </w:r>
      <w:r>
        <w:rPr>
          <w:sz w:val="28"/>
          <w:szCs w:val="28"/>
        </w:rPr>
        <w:t>‘</w:t>
      </w:r>
      <w:r w:rsidR="008E1749">
        <w:rPr>
          <w:sz w:val="28"/>
          <w:szCs w:val="28"/>
        </w:rPr>
        <w:t>Application Details</w:t>
      </w:r>
      <w:r>
        <w:rPr>
          <w:sz w:val="28"/>
          <w:szCs w:val="28"/>
        </w:rPr>
        <w:t>’</w:t>
      </w:r>
      <w:r w:rsidR="007667F0">
        <w:rPr>
          <w:sz w:val="28"/>
          <w:szCs w:val="28"/>
        </w:rPr>
        <w:t xml:space="preserve">, will commence when it is executed on behalf of </w:t>
      </w:r>
      <w:r w:rsidR="00EA4792">
        <w:rPr>
          <w:sz w:val="28"/>
          <w:szCs w:val="28"/>
        </w:rPr>
        <w:t>UniSA</w:t>
      </w:r>
      <w:r w:rsidR="007667F0">
        <w:rPr>
          <w:sz w:val="28"/>
          <w:szCs w:val="28"/>
        </w:rPr>
        <w:t xml:space="preserve"> and a copy </w:t>
      </w:r>
      <w:r>
        <w:rPr>
          <w:sz w:val="28"/>
          <w:szCs w:val="28"/>
        </w:rPr>
        <w:t xml:space="preserve">is </w:t>
      </w:r>
      <w:r w:rsidR="007667F0">
        <w:rPr>
          <w:sz w:val="28"/>
          <w:szCs w:val="28"/>
        </w:rPr>
        <w:t>provided to the party</w:t>
      </w:r>
      <w:r w:rsidR="008E1749">
        <w:rPr>
          <w:sz w:val="28"/>
          <w:szCs w:val="28"/>
        </w:rPr>
        <w:t>.</w:t>
      </w:r>
      <w:r>
        <w:rPr>
          <w:sz w:val="28"/>
          <w:szCs w:val="28"/>
        </w:rPr>
        <w:br/>
      </w:r>
      <w:r>
        <w:rPr>
          <w:sz w:val="28"/>
          <w:szCs w:val="28"/>
        </w:rPr>
        <w:br/>
      </w:r>
      <w:r w:rsidR="00244EBD" w:rsidRPr="00990A64">
        <w:rPr>
          <w:sz w:val="24"/>
          <w:szCs w:val="24"/>
        </w:rPr>
        <w:t>Th</w:t>
      </w:r>
      <w:r w:rsidR="007667F0">
        <w:rPr>
          <w:sz w:val="24"/>
          <w:szCs w:val="24"/>
        </w:rPr>
        <w:t>e</w:t>
      </w:r>
      <w:r w:rsidR="00244EBD" w:rsidRPr="00990A64">
        <w:rPr>
          <w:sz w:val="24"/>
          <w:szCs w:val="24"/>
        </w:rPr>
        <w:t xml:space="preserve"> </w:t>
      </w:r>
      <w:r w:rsidR="007667F0">
        <w:rPr>
          <w:sz w:val="24"/>
          <w:szCs w:val="24"/>
        </w:rPr>
        <w:t>Agreement consists of</w:t>
      </w:r>
      <w:r w:rsidR="00244EBD" w:rsidRPr="00990A64">
        <w:rPr>
          <w:sz w:val="24"/>
          <w:szCs w:val="24"/>
        </w:rPr>
        <w:t xml:space="preserve"> the </w:t>
      </w:r>
      <w:r w:rsidR="007667F0">
        <w:rPr>
          <w:sz w:val="24"/>
          <w:szCs w:val="24"/>
        </w:rPr>
        <w:t xml:space="preserve">this document and the </w:t>
      </w:r>
      <w:r w:rsidR="00244EBD" w:rsidRPr="00990A64">
        <w:rPr>
          <w:sz w:val="24"/>
          <w:szCs w:val="24"/>
        </w:rPr>
        <w:t xml:space="preserve">FIA </w:t>
      </w:r>
      <w:r w:rsidR="00990A64" w:rsidRPr="00990A64">
        <w:rPr>
          <w:sz w:val="24"/>
          <w:szCs w:val="24"/>
        </w:rPr>
        <w:t xml:space="preserve">Infrastructure </w:t>
      </w:r>
      <w:r w:rsidR="003E77F8">
        <w:rPr>
          <w:sz w:val="24"/>
          <w:szCs w:val="24"/>
        </w:rPr>
        <w:t xml:space="preserve">Access </w:t>
      </w:r>
      <w:r w:rsidR="00990A64" w:rsidRPr="00990A64">
        <w:rPr>
          <w:sz w:val="24"/>
          <w:szCs w:val="24"/>
        </w:rPr>
        <w:t xml:space="preserve">Scheme </w:t>
      </w:r>
      <w:r w:rsidR="00841A88" w:rsidRPr="00990A64">
        <w:rPr>
          <w:sz w:val="24"/>
          <w:szCs w:val="24"/>
        </w:rPr>
        <w:t>Terms and Conditions</w:t>
      </w:r>
      <w:r w:rsidR="00244EBD" w:rsidRPr="00990A64">
        <w:rPr>
          <w:sz w:val="24"/>
          <w:szCs w:val="24"/>
        </w:rPr>
        <w:t xml:space="preserve">, </w:t>
      </w:r>
      <w:r w:rsidR="003E6BA4">
        <w:rPr>
          <w:sz w:val="24"/>
          <w:szCs w:val="24"/>
        </w:rPr>
        <w:t xml:space="preserve">also </w:t>
      </w:r>
      <w:r w:rsidR="00244EBD" w:rsidRPr="00990A64">
        <w:rPr>
          <w:sz w:val="24"/>
          <w:szCs w:val="24"/>
        </w:rPr>
        <w:t xml:space="preserve">available from </w:t>
      </w:r>
      <w:hyperlink r:id="rId9" w:history="1">
        <w:r w:rsidR="00244EBD" w:rsidRPr="00990A64">
          <w:rPr>
            <w:sz w:val="24"/>
            <w:szCs w:val="24"/>
          </w:rPr>
          <w:t>https://fii.unisa.edu.au/engage-with-us/fia/applications/</w:t>
        </w:r>
      </w:hyperlink>
    </w:p>
    <w:p w14:paraId="665709B9" w14:textId="77777777" w:rsidR="00244EBD" w:rsidRPr="00F16F9B" w:rsidRDefault="00244EBD" w:rsidP="00F16F9B"/>
    <w:p w14:paraId="341CE6E2" w14:textId="77777777" w:rsidR="00BC111C" w:rsidRPr="00A71B29" w:rsidRDefault="00BC111C" w:rsidP="00BC111C">
      <w:pPr>
        <w:pStyle w:val="BodyText"/>
        <w:rPr>
          <w:rFonts w:cs="Arial"/>
          <w:sz w:val="16"/>
          <w:szCs w:val="16"/>
          <w:lang w:val="en-G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10"/>
        <w:gridCol w:w="5008"/>
      </w:tblGrid>
      <w:tr w:rsidR="00A65761" w:rsidRPr="00A71B29" w14:paraId="1270DBFC" w14:textId="77777777" w:rsidTr="00A71B29">
        <w:trPr>
          <w:jc w:val="center"/>
        </w:trPr>
        <w:tc>
          <w:tcPr>
            <w:tcW w:w="9818" w:type="dxa"/>
            <w:gridSpan w:val="2"/>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53D23C6C" w14:textId="77777777" w:rsidR="0001240D" w:rsidRPr="00A71B29" w:rsidRDefault="0001240D" w:rsidP="0001240D">
            <w:pPr>
              <w:pStyle w:val="BodyText"/>
              <w:rPr>
                <w:rFonts w:cs="Arial"/>
                <w:b/>
                <w:sz w:val="24"/>
                <w:lang w:val="en-GB"/>
              </w:rPr>
            </w:pPr>
            <w:r w:rsidRPr="00A71B29">
              <w:rPr>
                <w:rFonts w:cs="Arial"/>
                <w:b/>
                <w:sz w:val="24"/>
                <w:lang w:val="en-GB"/>
              </w:rPr>
              <w:t xml:space="preserve">1.  </w:t>
            </w:r>
            <w:r w:rsidR="005E5FAE" w:rsidRPr="00A71B29">
              <w:rPr>
                <w:rFonts w:cs="Arial"/>
                <w:b/>
                <w:sz w:val="24"/>
                <w:lang w:val="en-GB"/>
              </w:rPr>
              <w:t>APPLICATION DETAILS</w:t>
            </w:r>
          </w:p>
          <w:p w14:paraId="4364F0A6" w14:textId="77777777" w:rsidR="0001240D" w:rsidRPr="00A71B29" w:rsidRDefault="0001240D" w:rsidP="0045407C">
            <w:pPr>
              <w:pStyle w:val="BodyText"/>
              <w:rPr>
                <w:rFonts w:cs="Arial"/>
                <w:b/>
                <w:sz w:val="24"/>
                <w:lang w:val="en-GB"/>
              </w:rPr>
            </w:pPr>
          </w:p>
        </w:tc>
      </w:tr>
      <w:tr w:rsidR="0001240D" w:rsidRPr="00A71B29" w14:paraId="0719592B"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0EB4178F" w14:textId="77777777" w:rsidR="0001240D" w:rsidRPr="00A71B29" w:rsidRDefault="0001240D" w:rsidP="0001240D">
            <w:pPr>
              <w:pStyle w:val="BodyText"/>
              <w:rPr>
                <w:rFonts w:cs="Arial"/>
                <w:lang w:val="en-GB"/>
              </w:rPr>
            </w:pPr>
            <w:r w:rsidRPr="00A71B29">
              <w:rPr>
                <w:rFonts w:cs="Arial"/>
                <w:b/>
                <w:lang w:val="en-GB"/>
              </w:rPr>
              <w:t xml:space="preserve">Project </w:t>
            </w:r>
            <w:r w:rsidR="00B35519">
              <w:rPr>
                <w:rFonts w:cs="Arial"/>
                <w:b/>
                <w:lang w:val="en-GB"/>
              </w:rPr>
              <w:t>Number</w:t>
            </w:r>
            <w:r w:rsidRPr="00A71B29">
              <w:rPr>
                <w:rFonts w:cs="Arial"/>
                <w:lang w:val="en-GB"/>
              </w:rPr>
              <w:t xml:space="preserve"> :</w:t>
            </w:r>
          </w:p>
          <w:p w14:paraId="2DF88797" w14:textId="77777777" w:rsidR="0001240D" w:rsidRPr="00A71B29" w:rsidRDefault="0001240D" w:rsidP="0001240D">
            <w:pPr>
              <w:pStyle w:val="BodyText"/>
              <w:rPr>
                <w:rFonts w:cs="Arial"/>
                <w:lang w:val="en-GB"/>
              </w:rPr>
            </w:pPr>
          </w:p>
        </w:tc>
        <w:tc>
          <w:tcPr>
            <w:tcW w:w="5008" w:type="dxa"/>
            <w:tcBorders>
              <w:top w:val="single" w:sz="8" w:space="0" w:color="99CCFF"/>
              <w:left w:val="single" w:sz="8" w:space="0" w:color="99CCFF"/>
              <w:bottom w:val="single" w:sz="8" w:space="0" w:color="99CCFF"/>
              <w:right w:val="single" w:sz="8" w:space="0" w:color="99CCFF"/>
            </w:tcBorders>
          </w:tcPr>
          <w:p w14:paraId="32768000" w14:textId="77777777" w:rsidR="0001240D" w:rsidRPr="00A71B29" w:rsidRDefault="00751E74" w:rsidP="005E1F57">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643E49" w:rsidRPr="00A71B29" w14:paraId="4A6222F9" w14:textId="77777777" w:rsidTr="00643E49">
        <w:trPr>
          <w:jc w:val="center"/>
        </w:trPr>
        <w:tc>
          <w:tcPr>
            <w:tcW w:w="9818" w:type="dxa"/>
            <w:gridSpan w:val="2"/>
            <w:tcBorders>
              <w:top w:val="single" w:sz="8" w:space="0" w:color="99CCFF"/>
              <w:left w:val="single" w:sz="8" w:space="0" w:color="99CCFF"/>
              <w:bottom w:val="single" w:sz="8" w:space="0" w:color="99CCFF"/>
              <w:right w:val="single" w:sz="8" w:space="0" w:color="99CCFF"/>
            </w:tcBorders>
          </w:tcPr>
          <w:p w14:paraId="727E7FF0" w14:textId="77777777" w:rsidR="00643E49" w:rsidRPr="00A71B29" w:rsidRDefault="00F26DB6" w:rsidP="00643E49">
            <w:pPr>
              <w:pStyle w:val="BodyText"/>
              <w:rPr>
                <w:rFonts w:cs="Arial"/>
                <w:lang w:val="en-GB"/>
              </w:rPr>
            </w:pPr>
            <w:r>
              <w:rPr>
                <w:rFonts w:cs="Arial"/>
                <w:lang w:val="en-GB"/>
              </w:rPr>
              <w:t xml:space="preserve">Name of </w:t>
            </w:r>
            <w:r w:rsidR="00643E49">
              <w:rPr>
                <w:rFonts w:cs="Arial"/>
                <w:lang w:val="en-GB"/>
              </w:rPr>
              <w:t>Company</w:t>
            </w:r>
            <w:r w:rsidR="00643E49" w:rsidRPr="00A71B29">
              <w:rPr>
                <w:rFonts w:cs="Arial"/>
                <w:lang w:val="en-GB"/>
              </w:rPr>
              <w:t xml:space="preserve"> :</w:t>
            </w:r>
          </w:p>
          <w:p w14:paraId="79FF18AA" w14:textId="77777777" w:rsidR="00643E49" w:rsidRPr="00A71B29" w:rsidRDefault="00643E49" w:rsidP="008264FD">
            <w:pPr>
              <w:pStyle w:val="BodyText"/>
              <w:rPr>
                <w:rFonts w:cs="Arial"/>
                <w:lang w:val="en-GB"/>
              </w:rPr>
            </w:pPr>
          </w:p>
        </w:tc>
      </w:tr>
      <w:tr w:rsidR="00A71B29" w:rsidRPr="00A71B29" w14:paraId="38E56FD4"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31E495FB" w14:textId="77777777" w:rsidR="00A71B29" w:rsidRPr="00A71B29" w:rsidRDefault="00A71B29" w:rsidP="008264FD">
            <w:pPr>
              <w:pStyle w:val="BodyText"/>
              <w:rPr>
                <w:rFonts w:cs="Arial"/>
                <w:lang w:val="en-GB"/>
              </w:rPr>
            </w:pPr>
            <w:r w:rsidRPr="00A71B29">
              <w:rPr>
                <w:rFonts w:cs="Arial"/>
                <w:lang w:val="en-GB"/>
              </w:rPr>
              <w:t>Company Contact :</w:t>
            </w:r>
          </w:p>
          <w:p w14:paraId="295A8AC3" w14:textId="77777777" w:rsidR="00A71B29" w:rsidRPr="00A71B29" w:rsidRDefault="00A71B29" w:rsidP="008264FD">
            <w:pPr>
              <w:pStyle w:val="BodyText"/>
              <w:rPr>
                <w:rFonts w:cs="Arial"/>
                <w:lang w:val="en-GB"/>
              </w:rPr>
            </w:pPr>
          </w:p>
        </w:tc>
        <w:tc>
          <w:tcPr>
            <w:tcW w:w="5008" w:type="dxa"/>
            <w:tcBorders>
              <w:top w:val="single" w:sz="8" w:space="0" w:color="99CCFF"/>
              <w:left w:val="single" w:sz="8" w:space="0" w:color="99CCFF"/>
              <w:bottom w:val="single" w:sz="8" w:space="0" w:color="99CCFF"/>
              <w:right w:val="single" w:sz="8" w:space="0" w:color="99CCFF"/>
            </w:tcBorders>
          </w:tcPr>
          <w:p w14:paraId="118A26BF" w14:textId="77777777" w:rsidR="00A71B29" w:rsidRPr="00A71B29" w:rsidRDefault="00A71B29" w:rsidP="008264FD">
            <w:pPr>
              <w:pStyle w:val="BodyText"/>
              <w:rPr>
                <w:rFonts w:cs="Arial"/>
                <w:lang w:val="en-GB"/>
              </w:rPr>
            </w:pPr>
            <w:r w:rsidRPr="00A71B29">
              <w:rPr>
                <w:rFonts w:cs="Arial"/>
                <w:lang w:val="en-GB"/>
              </w:rPr>
              <w:t>Position</w:t>
            </w:r>
            <w:bookmarkStart w:id="1" w:name="Text5"/>
            <w:r w:rsidRPr="00A71B29">
              <w:rPr>
                <w:rFonts w:cs="Arial"/>
                <w:lang w:val="en-GB"/>
              </w:rPr>
              <w:t xml:space="preserve"> :</w:t>
            </w:r>
            <w:bookmarkEnd w:id="1"/>
          </w:p>
          <w:p w14:paraId="7BFD20EF" w14:textId="77777777" w:rsidR="00A71B29" w:rsidRPr="00A71B29" w:rsidRDefault="00A71B29"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22C84539"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54FFED5C" w14:textId="77777777" w:rsidR="008264FD" w:rsidRPr="00A71B29" w:rsidRDefault="005A66AD" w:rsidP="008264FD">
            <w:pPr>
              <w:pStyle w:val="BodyText"/>
              <w:rPr>
                <w:rFonts w:cs="Arial"/>
                <w:lang w:val="en-GB"/>
              </w:rPr>
            </w:pPr>
            <w:r w:rsidRPr="00A71B29">
              <w:rPr>
                <w:rFonts w:cs="Arial"/>
                <w:lang w:val="en-GB"/>
              </w:rPr>
              <w:t xml:space="preserve">Postal </w:t>
            </w:r>
            <w:r w:rsidR="00AF6B71" w:rsidRPr="00A71B29">
              <w:rPr>
                <w:rFonts w:cs="Arial"/>
                <w:lang w:val="en-GB"/>
              </w:rPr>
              <w:t>Address</w:t>
            </w:r>
            <w:r w:rsidR="008264FD" w:rsidRPr="00A71B29">
              <w:rPr>
                <w:rFonts w:cs="Arial"/>
                <w:lang w:val="en-GB"/>
              </w:rPr>
              <w:t xml:space="preserve"> :</w:t>
            </w:r>
          </w:p>
          <w:p w14:paraId="7941B7FD" w14:textId="77777777"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693C4F62" w14:textId="77777777" w:rsidR="005A66AD" w:rsidRPr="00A71B29" w:rsidRDefault="005A66AD" w:rsidP="005A66AD">
            <w:pPr>
              <w:pStyle w:val="BodyText"/>
              <w:rPr>
                <w:rFonts w:cs="Arial"/>
                <w:lang w:val="en-GB"/>
              </w:rPr>
            </w:pPr>
            <w:r w:rsidRPr="00A71B29">
              <w:rPr>
                <w:rFonts w:cs="Arial"/>
                <w:lang w:val="en-GB"/>
              </w:rPr>
              <w:t>Email address :</w:t>
            </w:r>
          </w:p>
          <w:p w14:paraId="49BE40C9" w14:textId="77777777"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22781C06"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78146C40" w14:textId="77777777" w:rsidR="005A66AD" w:rsidRPr="00A71B29" w:rsidRDefault="005A66AD" w:rsidP="005A66AD">
            <w:pPr>
              <w:pStyle w:val="BodyText"/>
              <w:rPr>
                <w:rFonts w:cs="Arial"/>
                <w:lang w:val="en-GB"/>
              </w:rPr>
            </w:pPr>
            <w:r w:rsidRPr="00A71B29">
              <w:rPr>
                <w:rFonts w:cs="Arial"/>
                <w:lang w:val="en-GB"/>
              </w:rPr>
              <w:t>Phone Number :</w:t>
            </w:r>
          </w:p>
          <w:p w14:paraId="4289DD91" w14:textId="77777777"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3E05E981" w14:textId="77777777" w:rsidR="005A66AD" w:rsidRPr="00A71B29" w:rsidRDefault="005A66AD" w:rsidP="005A66AD">
            <w:pPr>
              <w:pStyle w:val="BodyText"/>
              <w:rPr>
                <w:rFonts w:cs="Arial"/>
                <w:lang w:val="en-GB"/>
              </w:rPr>
            </w:pPr>
            <w:r w:rsidRPr="00A71B29">
              <w:rPr>
                <w:rFonts w:cs="Arial"/>
                <w:lang w:val="en-GB"/>
              </w:rPr>
              <w:t>Mobile Number :</w:t>
            </w:r>
          </w:p>
          <w:p w14:paraId="03DBCDF0" w14:textId="77777777"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7DD992F8"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74D7CF9E" w14:textId="77777777" w:rsidR="008264FD" w:rsidRPr="00A71B29" w:rsidRDefault="005A66AD" w:rsidP="008264FD">
            <w:pPr>
              <w:pStyle w:val="BodyText"/>
              <w:rPr>
                <w:rFonts w:cs="Arial"/>
                <w:lang w:val="en-GB"/>
              </w:rPr>
            </w:pPr>
            <w:r w:rsidRPr="00A71B29">
              <w:rPr>
                <w:rFonts w:cs="Arial"/>
                <w:lang w:val="en-GB"/>
              </w:rPr>
              <w:t>ABN</w:t>
            </w:r>
            <w:r w:rsidR="008264FD" w:rsidRPr="00A71B29">
              <w:rPr>
                <w:rFonts w:cs="Arial"/>
                <w:lang w:val="en-GB"/>
              </w:rPr>
              <w:t xml:space="preserve"> :</w:t>
            </w:r>
          </w:p>
          <w:p w14:paraId="1644DE81" w14:textId="77777777" w:rsidR="008264FD" w:rsidRPr="00A71B29" w:rsidRDefault="00F650AA" w:rsidP="008264FD">
            <w:pPr>
              <w:pStyle w:val="BodyText"/>
              <w:rPr>
                <w:rFonts w:cs="Arial"/>
                <w:sz w:val="20"/>
                <w:szCs w:val="20"/>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6B18C950" w14:textId="77777777" w:rsidR="005A66AD" w:rsidRPr="00A71B29" w:rsidRDefault="00643E49" w:rsidP="005A66AD">
            <w:pPr>
              <w:pStyle w:val="BodyText"/>
              <w:rPr>
                <w:rFonts w:cs="Arial"/>
                <w:lang w:val="en-GB"/>
              </w:rPr>
            </w:pPr>
            <w:r>
              <w:rPr>
                <w:rFonts w:cs="Arial"/>
                <w:lang w:val="en-GB"/>
              </w:rPr>
              <w:t>ACN</w:t>
            </w:r>
            <w:r w:rsidR="005A66AD" w:rsidRPr="00A71B29">
              <w:rPr>
                <w:rFonts w:cs="Arial"/>
                <w:lang w:val="en-GB"/>
              </w:rPr>
              <w:t xml:space="preserve"> :</w:t>
            </w:r>
          </w:p>
          <w:p w14:paraId="30EFE2B9" w14:textId="77777777" w:rsidR="008264FD" w:rsidRPr="00A71B29" w:rsidRDefault="00F650AA" w:rsidP="008264FD">
            <w:pPr>
              <w:pStyle w:val="BodyText"/>
              <w:rPr>
                <w:rFonts w:cs="Arial"/>
                <w:szCs w:val="22"/>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643E49" w:rsidRPr="00A71B29" w14:paraId="0FCBB604" w14:textId="77777777" w:rsidTr="00643E49">
        <w:trPr>
          <w:jc w:val="center"/>
        </w:trPr>
        <w:tc>
          <w:tcPr>
            <w:tcW w:w="9818" w:type="dxa"/>
            <w:gridSpan w:val="2"/>
            <w:tcBorders>
              <w:top w:val="single" w:sz="8" w:space="0" w:color="99CCFF"/>
              <w:left w:val="single" w:sz="8" w:space="0" w:color="99CCFF"/>
              <w:bottom w:val="single" w:sz="8" w:space="0" w:color="99CCFF"/>
              <w:right w:val="single" w:sz="8" w:space="0" w:color="99CCFF"/>
            </w:tcBorders>
          </w:tcPr>
          <w:p w14:paraId="1EE8240A" w14:textId="77777777" w:rsidR="00643E49" w:rsidRPr="00A71B29" w:rsidRDefault="00643E49" w:rsidP="00643E49">
            <w:pPr>
              <w:pStyle w:val="BodyText"/>
              <w:rPr>
                <w:rFonts w:cs="Arial"/>
                <w:lang w:val="en-GB"/>
              </w:rPr>
            </w:pPr>
            <w:r w:rsidRPr="00A71B29">
              <w:rPr>
                <w:rFonts w:cs="Arial"/>
                <w:lang w:val="en-GB"/>
              </w:rPr>
              <w:t>Website :</w:t>
            </w:r>
          </w:p>
          <w:p w14:paraId="4ABB557F" w14:textId="77777777" w:rsidR="00643E49" w:rsidRPr="00A71B29" w:rsidRDefault="00643E49" w:rsidP="005A66AD">
            <w:pPr>
              <w:pStyle w:val="BodyText"/>
              <w:rPr>
                <w:rFonts w:cs="Arial"/>
                <w:lang w:val="en-GB"/>
              </w:rPr>
            </w:pPr>
          </w:p>
        </w:tc>
      </w:tr>
      <w:tr w:rsidR="00990A64" w:rsidRPr="00A71B29" w14:paraId="06F72768" w14:textId="77777777" w:rsidTr="00643E49">
        <w:trPr>
          <w:jc w:val="center"/>
        </w:trPr>
        <w:tc>
          <w:tcPr>
            <w:tcW w:w="9818" w:type="dxa"/>
            <w:gridSpan w:val="2"/>
            <w:tcBorders>
              <w:top w:val="single" w:sz="8" w:space="0" w:color="99CCFF"/>
              <w:left w:val="single" w:sz="8" w:space="0" w:color="99CCFF"/>
              <w:bottom w:val="single" w:sz="8" w:space="0" w:color="99CCFF"/>
              <w:right w:val="single" w:sz="8" w:space="0" w:color="99CCFF"/>
            </w:tcBorders>
          </w:tcPr>
          <w:p w14:paraId="151278DE" w14:textId="77777777" w:rsidR="00990A64" w:rsidRPr="00B35519" w:rsidRDefault="00990A64" w:rsidP="00B35519">
            <w:pPr>
              <w:pStyle w:val="BodyText"/>
              <w:rPr>
                <w:rFonts w:cs="Arial"/>
                <w:b/>
                <w:lang w:val="en-GB"/>
              </w:rPr>
            </w:pPr>
            <w:r w:rsidRPr="00B35519">
              <w:rPr>
                <w:rFonts w:cs="Arial"/>
                <w:b/>
                <w:lang w:val="en-GB"/>
              </w:rPr>
              <w:t>UniSA Contact:</w:t>
            </w:r>
          </w:p>
          <w:p w14:paraId="00B3A615" w14:textId="77777777" w:rsidR="00990A64" w:rsidRPr="00A71B29" w:rsidRDefault="00990A64" w:rsidP="00B35519">
            <w:pPr>
              <w:pStyle w:val="BodyText"/>
              <w:rPr>
                <w:rFonts w:cs="Arial"/>
                <w:lang w:val="en-GB"/>
              </w:rPr>
            </w:pPr>
            <w:r w:rsidRPr="00B35519">
              <w:rPr>
                <w:rFonts w:cs="Arial"/>
                <w:b/>
                <w:lang w:val="en-GB"/>
              </w:rPr>
              <w:fldChar w:fldCharType="begin">
                <w:ffData>
                  <w:name w:val="Text2"/>
                  <w:enabled/>
                  <w:calcOnExit w:val="0"/>
                  <w:textInput/>
                </w:ffData>
              </w:fldChar>
            </w:r>
            <w:r w:rsidRPr="00B35519">
              <w:rPr>
                <w:rFonts w:cs="Arial"/>
                <w:b/>
                <w:lang w:val="en-GB"/>
              </w:rPr>
              <w:instrText xml:space="preserve"> FORMTEXT </w:instrText>
            </w:r>
            <w:r w:rsidRPr="00B35519">
              <w:rPr>
                <w:rFonts w:cs="Arial"/>
                <w:b/>
                <w:lang w:val="en-GB"/>
              </w:rPr>
            </w:r>
            <w:r w:rsidRPr="00B35519">
              <w:rPr>
                <w:rFonts w:cs="Arial"/>
                <w:b/>
                <w:lang w:val="en-GB"/>
              </w:rPr>
              <w:fldChar w:fldCharType="separate"/>
            </w:r>
            <w:r w:rsidRPr="00B35519">
              <w:rPr>
                <w:rFonts w:cs="Arial"/>
                <w:b/>
                <w:noProof/>
                <w:lang w:val="en-GB"/>
              </w:rPr>
              <w:t> </w:t>
            </w:r>
            <w:r w:rsidRPr="00B35519">
              <w:rPr>
                <w:rFonts w:cs="Arial"/>
                <w:b/>
                <w:noProof/>
                <w:lang w:val="en-GB"/>
              </w:rPr>
              <w:t> </w:t>
            </w:r>
            <w:r w:rsidRPr="00B35519">
              <w:rPr>
                <w:rFonts w:cs="Arial"/>
                <w:b/>
                <w:noProof/>
                <w:lang w:val="en-GB"/>
              </w:rPr>
              <w:t> </w:t>
            </w:r>
            <w:r w:rsidRPr="00B35519">
              <w:rPr>
                <w:rFonts w:cs="Arial"/>
                <w:b/>
                <w:noProof/>
                <w:lang w:val="en-GB"/>
              </w:rPr>
              <w:t> </w:t>
            </w:r>
            <w:r w:rsidRPr="00B35519">
              <w:rPr>
                <w:rFonts w:cs="Arial"/>
                <w:b/>
                <w:noProof/>
                <w:lang w:val="en-GB"/>
              </w:rPr>
              <w:t> </w:t>
            </w:r>
            <w:r w:rsidRPr="00B35519">
              <w:rPr>
                <w:rFonts w:cs="Arial"/>
                <w:b/>
                <w:lang w:val="en-GB"/>
              </w:rPr>
              <w:fldChar w:fldCharType="end"/>
            </w:r>
          </w:p>
        </w:tc>
      </w:tr>
    </w:tbl>
    <w:p w14:paraId="52AF87F7" w14:textId="77777777" w:rsidR="005E5FAE" w:rsidRPr="00A71B29" w:rsidRDefault="005E5FAE">
      <w:pPr>
        <w:rPr>
          <w:rFonts w:ascii="Arial" w:hAnsi="Arial" w:cs="Arial"/>
          <w: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5E5FAE" w:rsidRPr="00A71B29" w14:paraId="7374645E" w14:textId="77777777" w:rsidTr="00A71B29">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32FFE323" w14:textId="77777777" w:rsidR="005E5FAE" w:rsidRPr="00A71B29" w:rsidRDefault="00841A88" w:rsidP="0045407C">
            <w:pPr>
              <w:pStyle w:val="BodyText"/>
              <w:rPr>
                <w:rFonts w:cs="Arial"/>
                <w:b/>
                <w:sz w:val="24"/>
                <w:lang w:val="en-GB"/>
              </w:rPr>
            </w:pPr>
            <w:r>
              <w:rPr>
                <w:rFonts w:cs="Arial"/>
                <w:b/>
                <w:sz w:val="24"/>
                <w:lang w:val="en-GB"/>
              </w:rPr>
              <w:t>2</w:t>
            </w:r>
            <w:r w:rsidR="005E5FAE" w:rsidRPr="00A71B29">
              <w:rPr>
                <w:rFonts w:cs="Arial"/>
                <w:b/>
                <w:sz w:val="24"/>
                <w:lang w:val="en-GB"/>
              </w:rPr>
              <w:t xml:space="preserve">.  </w:t>
            </w:r>
            <w:r w:rsidR="005E5FAE" w:rsidRPr="00841A88">
              <w:rPr>
                <w:rFonts w:cs="Arial"/>
                <w:b/>
                <w:sz w:val="24"/>
                <w:lang w:val="en-GB"/>
              </w:rPr>
              <w:t>PROJECT SCOPE</w:t>
            </w:r>
          </w:p>
          <w:p w14:paraId="1DB99420" w14:textId="77777777" w:rsidR="005E5FAE" w:rsidRPr="00A71B29" w:rsidRDefault="005E5FAE" w:rsidP="0045407C">
            <w:pPr>
              <w:pStyle w:val="BodyText"/>
              <w:rPr>
                <w:rFonts w:cs="Arial"/>
                <w:b/>
                <w:sz w:val="24"/>
                <w:lang w:val="en-GB"/>
              </w:rPr>
            </w:pPr>
          </w:p>
        </w:tc>
      </w:tr>
      <w:tr w:rsidR="00464E7A" w:rsidRPr="00A71B29" w14:paraId="4AF50631" w14:textId="77777777" w:rsidTr="003E6BA4">
        <w:trPr>
          <w:trHeight w:val="537"/>
          <w:jc w:val="center"/>
        </w:trPr>
        <w:tc>
          <w:tcPr>
            <w:tcW w:w="9818" w:type="dxa"/>
            <w:tcBorders>
              <w:top w:val="single" w:sz="8" w:space="0" w:color="99CCFF"/>
              <w:left w:val="single" w:sz="8" w:space="0" w:color="99CCFF"/>
              <w:bottom w:val="single" w:sz="8" w:space="0" w:color="99CCFF"/>
              <w:right w:val="single" w:sz="8" w:space="0" w:color="99CCFF"/>
            </w:tcBorders>
          </w:tcPr>
          <w:p w14:paraId="533B54B2" w14:textId="77777777" w:rsidR="009756DD" w:rsidRPr="00587E1B" w:rsidRDefault="00113D72" w:rsidP="009756DD">
            <w:pPr>
              <w:spacing w:after="0"/>
              <w:rPr>
                <w:rFonts w:ascii="Arial" w:hAnsi="Arial" w:cs="Arial"/>
              </w:rPr>
            </w:pPr>
            <w:r>
              <w:rPr>
                <w:rFonts w:ascii="Arial" w:hAnsi="Arial" w:cs="Arial"/>
                <w:b/>
              </w:rPr>
              <w:t>O</w:t>
            </w:r>
            <w:r w:rsidR="00643E49" w:rsidRPr="00A71B29">
              <w:rPr>
                <w:rFonts w:ascii="Arial" w:hAnsi="Arial" w:cs="Arial"/>
                <w:b/>
              </w:rPr>
              <w:t xml:space="preserve">utline the </w:t>
            </w:r>
            <w:r w:rsidR="00643E49">
              <w:rPr>
                <w:rFonts w:ascii="Arial" w:hAnsi="Arial" w:cs="Arial"/>
                <w:b/>
              </w:rPr>
              <w:t xml:space="preserve">scope of work to be undertaken </w:t>
            </w:r>
            <w:r w:rsidR="00B35519">
              <w:rPr>
                <w:rFonts w:ascii="Arial" w:hAnsi="Arial" w:cs="Arial"/>
                <w:b/>
              </w:rPr>
              <w:t xml:space="preserve">and </w:t>
            </w:r>
            <w:r w:rsidR="00643E49" w:rsidRPr="00771FF6">
              <w:rPr>
                <w:rFonts w:ascii="Arial" w:hAnsi="Arial" w:cs="Arial"/>
                <w:b/>
              </w:rPr>
              <w:t xml:space="preserve">the anticipated </w:t>
            </w:r>
            <w:r w:rsidR="00643E49">
              <w:rPr>
                <w:rFonts w:ascii="Arial" w:hAnsi="Arial" w:cs="Arial"/>
                <w:b/>
              </w:rPr>
              <w:t>deliverables</w:t>
            </w:r>
            <w:r w:rsidR="00643E49" w:rsidRPr="00771FF6">
              <w:rPr>
                <w:rFonts w:ascii="Arial" w:hAnsi="Arial" w:cs="Arial"/>
                <w:b/>
              </w:rPr>
              <w:t xml:space="preserve"> </w:t>
            </w:r>
          </w:p>
          <w:p w14:paraId="262D15E5" w14:textId="77777777" w:rsidR="00464E7A" w:rsidRPr="00A71B29" w:rsidRDefault="00052824" w:rsidP="00D036B3">
            <w:pPr>
              <w:spacing w:after="0"/>
              <w:rPr>
                <w:rFonts w:ascii="Arial" w:hAnsi="Arial" w:cs="Arial"/>
              </w:rPr>
            </w:pPr>
            <w:r>
              <w:rPr>
                <w:rFonts w:ascii="Arial" w:hAnsi="Arial" w:cs="Arial"/>
              </w:rPr>
              <w:br/>
            </w:r>
          </w:p>
          <w:p w14:paraId="2AADB4E1" w14:textId="77777777" w:rsidR="00464E7A" w:rsidRDefault="00464E7A" w:rsidP="0045407C">
            <w:pPr>
              <w:pStyle w:val="BodyText"/>
              <w:rPr>
                <w:rFonts w:cs="Arial"/>
                <w:lang w:val="en-GB"/>
              </w:rPr>
            </w:pPr>
          </w:p>
          <w:p w14:paraId="6500E88A" w14:textId="77777777" w:rsidR="00587E1B" w:rsidRDefault="00587E1B" w:rsidP="0045407C">
            <w:pPr>
              <w:pStyle w:val="BodyText"/>
              <w:rPr>
                <w:rFonts w:cs="Arial"/>
                <w:lang w:val="en-GB"/>
              </w:rPr>
            </w:pPr>
          </w:p>
          <w:p w14:paraId="6EE5D6F0" w14:textId="77777777" w:rsidR="00587E1B" w:rsidRDefault="00587E1B" w:rsidP="0045407C">
            <w:pPr>
              <w:pStyle w:val="BodyText"/>
              <w:rPr>
                <w:rFonts w:cs="Arial"/>
                <w:lang w:val="en-GB"/>
              </w:rPr>
            </w:pPr>
          </w:p>
          <w:p w14:paraId="0273A91B" w14:textId="77777777" w:rsidR="00587E1B" w:rsidRDefault="00587E1B" w:rsidP="0045407C">
            <w:pPr>
              <w:pStyle w:val="BodyText"/>
              <w:rPr>
                <w:rFonts w:cs="Arial"/>
                <w:lang w:val="en-GB"/>
              </w:rPr>
            </w:pPr>
          </w:p>
          <w:p w14:paraId="2A2B2449" w14:textId="77777777" w:rsidR="00587E1B" w:rsidRDefault="00587E1B" w:rsidP="0045407C">
            <w:pPr>
              <w:pStyle w:val="BodyText"/>
              <w:rPr>
                <w:rFonts w:cs="Arial"/>
                <w:lang w:val="en-GB"/>
              </w:rPr>
            </w:pPr>
          </w:p>
          <w:p w14:paraId="541BD631" w14:textId="77777777" w:rsidR="00587E1B" w:rsidRPr="00A71B29" w:rsidRDefault="00587E1B" w:rsidP="0045407C">
            <w:pPr>
              <w:pStyle w:val="BodyText"/>
              <w:rPr>
                <w:rFonts w:cs="Arial"/>
                <w:lang w:val="en-GB"/>
              </w:rPr>
            </w:pPr>
          </w:p>
        </w:tc>
      </w:tr>
      <w:tr w:rsidR="00587E1B" w:rsidRPr="00A71B29" w14:paraId="3D1456D6" w14:textId="77777777" w:rsidTr="003E6BA4">
        <w:trPr>
          <w:trHeight w:val="2013"/>
          <w:jc w:val="center"/>
        </w:trPr>
        <w:tc>
          <w:tcPr>
            <w:tcW w:w="9818" w:type="dxa"/>
            <w:tcBorders>
              <w:top w:val="single" w:sz="8" w:space="0" w:color="99CCFF"/>
              <w:left w:val="single" w:sz="8" w:space="0" w:color="99CCFF"/>
              <w:bottom w:val="single" w:sz="8" w:space="0" w:color="99CCFF"/>
              <w:right w:val="single" w:sz="8" w:space="0" w:color="99CCFF"/>
            </w:tcBorders>
          </w:tcPr>
          <w:p w14:paraId="34FB7153" w14:textId="77777777" w:rsidR="00587E1B" w:rsidRPr="00587E1B" w:rsidRDefault="00113D72" w:rsidP="00587E1B">
            <w:pPr>
              <w:rPr>
                <w:rFonts w:ascii="Arial" w:hAnsi="Arial" w:cs="Arial"/>
              </w:rPr>
            </w:pPr>
            <w:r>
              <w:rPr>
                <w:rFonts w:ascii="Arial" w:hAnsi="Arial" w:cs="Arial"/>
                <w:b/>
              </w:rPr>
              <w:lastRenderedPageBreak/>
              <w:t>O</w:t>
            </w:r>
            <w:r w:rsidR="00643E49" w:rsidRPr="0008740B">
              <w:rPr>
                <w:rFonts w:ascii="Arial" w:hAnsi="Arial" w:cs="Arial"/>
                <w:b/>
              </w:rPr>
              <w:t xml:space="preserve">utline how this </w:t>
            </w:r>
            <w:r w:rsidR="00643E49">
              <w:rPr>
                <w:rFonts w:ascii="Arial" w:hAnsi="Arial" w:cs="Arial"/>
                <w:b/>
              </w:rPr>
              <w:t>work</w:t>
            </w:r>
            <w:r w:rsidR="00643E49" w:rsidRPr="0008740B">
              <w:rPr>
                <w:rFonts w:ascii="Arial" w:hAnsi="Arial" w:cs="Arial"/>
                <w:b/>
              </w:rPr>
              <w:t xml:space="preserve"> will lead to benefits to, and </w:t>
            </w:r>
            <w:r>
              <w:rPr>
                <w:rFonts w:ascii="Arial" w:hAnsi="Arial" w:cs="Arial"/>
                <w:b/>
              </w:rPr>
              <w:t xml:space="preserve">make an </w:t>
            </w:r>
            <w:r w:rsidR="00643E49" w:rsidRPr="0008740B">
              <w:rPr>
                <w:rFonts w:ascii="Arial" w:hAnsi="Arial" w:cs="Arial"/>
                <w:b/>
              </w:rPr>
              <w:t xml:space="preserve">impact for, the </w:t>
            </w:r>
            <w:r w:rsidR="00EA4792">
              <w:rPr>
                <w:rFonts w:ascii="Arial" w:hAnsi="Arial" w:cs="Arial"/>
                <w:b/>
              </w:rPr>
              <w:t>party</w:t>
            </w:r>
            <w:r w:rsidR="00643E49">
              <w:rPr>
                <w:rFonts w:ascii="Arial" w:hAnsi="Arial" w:cs="Arial"/>
                <w:b/>
              </w:rPr>
              <w:t xml:space="preserve">? </w:t>
            </w:r>
          </w:p>
          <w:p w14:paraId="2D3749BB" w14:textId="77777777" w:rsidR="00587E1B" w:rsidRPr="00587E1B" w:rsidRDefault="00587E1B" w:rsidP="00587E1B">
            <w:pPr>
              <w:rPr>
                <w:rFonts w:ascii="Arial" w:hAnsi="Arial" w:cs="Arial"/>
              </w:rPr>
            </w:pPr>
          </w:p>
        </w:tc>
      </w:tr>
      <w:tr w:rsidR="00052824" w:rsidRPr="00A71B29" w14:paraId="47CEEAAC" w14:textId="77777777" w:rsidTr="003E6BA4">
        <w:trPr>
          <w:trHeight w:val="720"/>
          <w:jc w:val="center"/>
        </w:trPr>
        <w:tc>
          <w:tcPr>
            <w:tcW w:w="9818" w:type="dxa"/>
            <w:tcBorders>
              <w:top w:val="single" w:sz="8" w:space="0" w:color="99CCFF"/>
              <w:left w:val="single" w:sz="8" w:space="0" w:color="99CCFF"/>
              <w:bottom w:val="single" w:sz="8" w:space="0" w:color="99CCFF"/>
              <w:right w:val="single" w:sz="8" w:space="0" w:color="99CCFF"/>
            </w:tcBorders>
          </w:tcPr>
          <w:p w14:paraId="505429A8" w14:textId="77777777" w:rsidR="00052824" w:rsidRPr="00052824" w:rsidRDefault="00643E49" w:rsidP="00464E7A">
            <w:pPr>
              <w:spacing w:after="0"/>
              <w:rPr>
                <w:rFonts w:ascii="Arial" w:hAnsi="Arial" w:cs="Arial"/>
              </w:rPr>
            </w:pPr>
            <w:r>
              <w:rPr>
                <w:rFonts w:ascii="Arial" w:hAnsi="Arial" w:cs="Arial"/>
                <w:b/>
              </w:rPr>
              <w:t>Specific infrastructure</w:t>
            </w:r>
            <w:r w:rsidR="00990A64">
              <w:rPr>
                <w:rFonts w:ascii="Arial" w:hAnsi="Arial" w:cs="Arial"/>
                <w:b/>
              </w:rPr>
              <w:t xml:space="preserve"> required </w:t>
            </w:r>
          </w:p>
        </w:tc>
      </w:tr>
      <w:tr w:rsidR="00926425" w:rsidRPr="00A71B29" w14:paraId="6D69C3B6" w14:textId="77777777" w:rsidTr="003E6BA4">
        <w:trPr>
          <w:trHeight w:val="689"/>
          <w:jc w:val="center"/>
        </w:trPr>
        <w:tc>
          <w:tcPr>
            <w:tcW w:w="9818" w:type="dxa"/>
            <w:tcBorders>
              <w:top w:val="single" w:sz="8" w:space="0" w:color="99CCFF"/>
              <w:left w:val="single" w:sz="8" w:space="0" w:color="99CCFF"/>
              <w:bottom w:val="single" w:sz="8" w:space="0" w:color="99CCFF"/>
              <w:right w:val="single" w:sz="8" w:space="0" w:color="99CCFF"/>
            </w:tcBorders>
          </w:tcPr>
          <w:p w14:paraId="680D9DC0" w14:textId="77777777" w:rsidR="00926425" w:rsidRDefault="00926425" w:rsidP="00464E7A">
            <w:pPr>
              <w:spacing w:after="0"/>
              <w:rPr>
                <w:rFonts w:ascii="Arial" w:hAnsi="Arial" w:cs="Arial"/>
                <w:b/>
              </w:rPr>
            </w:pPr>
            <w:r>
              <w:rPr>
                <w:rFonts w:ascii="Arial" w:hAnsi="Arial" w:cs="Arial"/>
                <w:b/>
              </w:rPr>
              <w:t>Access period (anticipated start and completion dates)</w:t>
            </w:r>
          </w:p>
        </w:tc>
      </w:tr>
    </w:tbl>
    <w:p w14:paraId="0D860BB7" w14:textId="77777777" w:rsidR="00841A88" w:rsidRDefault="00841A88" w:rsidP="00841A88">
      <w:pPr>
        <w:rPr>
          <w:rFonts w:ascii="Arial" w:hAnsi="Arial" w:cs="Arial"/>
          <w: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F26DB6" w:rsidRPr="00A71B29" w14:paraId="5C3C3E8D" w14:textId="77777777" w:rsidTr="00F26DB6">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6A7C22DA" w14:textId="77777777" w:rsidR="00F26DB6" w:rsidRPr="00A71B29" w:rsidRDefault="00F26DB6" w:rsidP="00F26DB6">
            <w:pPr>
              <w:pStyle w:val="BodyText"/>
              <w:rPr>
                <w:rFonts w:cs="Arial"/>
                <w:b/>
                <w:sz w:val="24"/>
                <w:lang w:val="en-GB"/>
              </w:rPr>
            </w:pPr>
            <w:r>
              <w:rPr>
                <w:rFonts w:cs="Arial"/>
                <w:b/>
                <w:sz w:val="24"/>
                <w:lang w:val="en-GB"/>
              </w:rPr>
              <w:t>3</w:t>
            </w:r>
            <w:r w:rsidRPr="00A71B29">
              <w:rPr>
                <w:rFonts w:cs="Arial"/>
                <w:b/>
                <w:sz w:val="24"/>
                <w:lang w:val="en-GB"/>
              </w:rPr>
              <w:t xml:space="preserve">.  </w:t>
            </w:r>
            <w:r>
              <w:rPr>
                <w:rFonts w:cs="Arial"/>
                <w:b/>
              </w:rPr>
              <w:t>ACKNOWLEDGMENT AND ACCEPTANCE</w:t>
            </w:r>
          </w:p>
          <w:p w14:paraId="3751E7F4" w14:textId="77777777" w:rsidR="00F26DB6" w:rsidRPr="00A71B29" w:rsidRDefault="00F26DB6" w:rsidP="00F26DB6">
            <w:pPr>
              <w:pStyle w:val="BodyText"/>
              <w:rPr>
                <w:rFonts w:cs="Arial"/>
                <w:b/>
                <w:sz w:val="24"/>
                <w:lang w:val="en-GB"/>
              </w:rPr>
            </w:pPr>
          </w:p>
        </w:tc>
      </w:tr>
      <w:tr w:rsidR="00F26DB6" w:rsidRPr="00A71B29" w14:paraId="41F1BA85" w14:textId="77777777" w:rsidTr="00F26DB6">
        <w:trPr>
          <w:trHeight w:val="2200"/>
          <w:jc w:val="center"/>
        </w:trPr>
        <w:tc>
          <w:tcPr>
            <w:tcW w:w="9818" w:type="dxa"/>
            <w:tcBorders>
              <w:top w:val="single" w:sz="8" w:space="0" w:color="99CCFF"/>
              <w:left w:val="single" w:sz="8" w:space="0" w:color="99CCFF"/>
              <w:bottom w:val="single" w:sz="8" w:space="0" w:color="99CCFF"/>
              <w:right w:val="single" w:sz="8" w:space="0" w:color="99CCFF"/>
            </w:tcBorders>
          </w:tcPr>
          <w:p w14:paraId="0E3888EF" w14:textId="77777777" w:rsidR="00F26DB6" w:rsidRDefault="00F26DB6" w:rsidP="00F26DB6">
            <w:pPr>
              <w:spacing w:after="0"/>
              <w:rPr>
                <w:rFonts w:ascii="Arial" w:hAnsi="Arial" w:cs="Arial"/>
                <w:b/>
              </w:rPr>
            </w:pPr>
          </w:p>
          <w:p w14:paraId="29E9E6E8" w14:textId="77777777" w:rsidR="00F26DB6" w:rsidRPr="003E77F8" w:rsidRDefault="00F26DB6" w:rsidP="003E77F8">
            <w:pPr>
              <w:spacing w:after="0" w:line="480" w:lineRule="auto"/>
              <w:rPr>
                <w:rFonts w:ascii="Arial" w:hAnsi="Arial" w:cs="Arial"/>
              </w:rPr>
            </w:pPr>
            <w:r w:rsidRPr="00F26DB6">
              <w:rPr>
                <w:rFonts w:ascii="Arial" w:hAnsi="Arial" w:cs="Arial"/>
              </w:rPr>
              <w:t>I……………………………</w:t>
            </w:r>
            <w:r>
              <w:rPr>
                <w:rFonts w:ascii="Arial" w:hAnsi="Arial" w:cs="Arial"/>
              </w:rPr>
              <w:t>………………..(</w:t>
            </w:r>
            <w:r w:rsidRPr="00F26DB6">
              <w:rPr>
                <w:rFonts w:ascii="Arial" w:hAnsi="Arial" w:cs="Arial"/>
                <w:i/>
              </w:rPr>
              <w:t>insert name</w:t>
            </w:r>
            <w:r>
              <w:rPr>
                <w:rFonts w:ascii="Arial" w:hAnsi="Arial" w:cs="Arial"/>
              </w:rPr>
              <w:t>) being an authorised officer of………………………………………………………………………………(</w:t>
            </w:r>
            <w:r w:rsidRPr="00F26DB6">
              <w:rPr>
                <w:rFonts w:ascii="Arial" w:hAnsi="Arial" w:cs="Arial"/>
                <w:i/>
              </w:rPr>
              <w:t>insert name of company</w:t>
            </w:r>
            <w:r>
              <w:rPr>
                <w:rFonts w:ascii="Arial" w:hAnsi="Arial" w:cs="Arial"/>
              </w:rPr>
              <w:t>)</w:t>
            </w:r>
            <w:r>
              <w:rPr>
                <w:rFonts w:ascii="Arial" w:hAnsi="Arial" w:cs="Arial"/>
              </w:rPr>
              <w:br/>
              <w:t>acknowledge and accept</w:t>
            </w:r>
            <w:r w:rsidR="00123713">
              <w:rPr>
                <w:rFonts w:ascii="Arial" w:hAnsi="Arial" w:cs="Arial"/>
              </w:rPr>
              <w:t xml:space="preserve"> that if this application is accepted it will be subject to</w:t>
            </w:r>
            <w:r w:rsidR="00053656">
              <w:rPr>
                <w:rFonts w:ascii="Arial" w:hAnsi="Arial" w:cs="Arial"/>
              </w:rPr>
              <w:t xml:space="preserve"> </w:t>
            </w:r>
            <w:r>
              <w:rPr>
                <w:rFonts w:ascii="Arial" w:hAnsi="Arial" w:cs="Arial"/>
              </w:rPr>
              <w:t xml:space="preserve">the </w:t>
            </w:r>
            <w:r w:rsidR="007667F0">
              <w:rPr>
                <w:rFonts w:ascii="Arial" w:hAnsi="Arial" w:cs="Arial"/>
              </w:rPr>
              <w:t xml:space="preserve">terms and conditions of the </w:t>
            </w:r>
            <w:r>
              <w:rPr>
                <w:rFonts w:ascii="Arial" w:hAnsi="Arial" w:cs="Arial"/>
              </w:rPr>
              <w:t>Infrastructure Access Scheme</w:t>
            </w:r>
            <w:r w:rsidR="003E6BA4">
              <w:rPr>
                <w:rFonts w:ascii="Arial" w:hAnsi="Arial" w:cs="Arial"/>
              </w:rPr>
              <w:t>,</w:t>
            </w:r>
            <w:r>
              <w:rPr>
                <w:rFonts w:ascii="Arial" w:hAnsi="Arial" w:cs="Arial"/>
              </w:rPr>
              <w:t xml:space="preserve"> </w:t>
            </w:r>
            <w:r w:rsidR="007667F0">
              <w:rPr>
                <w:rFonts w:ascii="Arial" w:hAnsi="Arial" w:cs="Arial"/>
              </w:rPr>
              <w:t>which are attached and</w:t>
            </w:r>
            <w:r w:rsidR="00123713">
              <w:rPr>
                <w:rFonts w:ascii="Arial" w:hAnsi="Arial" w:cs="Arial"/>
              </w:rPr>
              <w:t xml:space="preserve"> which I have reviewed </w:t>
            </w:r>
            <w:r w:rsidR="008646B5">
              <w:rPr>
                <w:rFonts w:ascii="Arial" w:hAnsi="Arial" w:cs="Arial"/>
              </w:rPr>
              <w:t xml:space="preserve">and </w:t>
            </w:r>
            <w:r w:rsidR="007667F0">
              <w:rPr>
                <w:rFonts w:ascii="Arial" w:hAnsi="Arial" w:cs="Arial"/>
              </w:rPr>
              <w:t>accept</w:t>
            </w:r>
            <w:r w:rsidR="008646B5">
              <w:rPr>
                <w:rFonts w:ascii="Arial" w:hAnsi="Arial" w:cs="Arial"/>
              </w:rPr>
              <w:t xml:space="preserve">. </w:t>
            </w:r>
            <w:r w:rsidR="00B34B2F">
              <w:rPr>
                <w:rFonts w:ascii="Arial" w:hAnsi="Arial" w:cs="Arial"/>
              </w:rPr>
              <w:t xml:space="preserve"> </w:t>
            </w:r>
          </w:p>
          <w:p w14:paraId="0D4C20F6" w14:textId="77777777" w:rsidR="00F26DB6" w:rsidRPr="00C27CF7" w:rsidRDefault="003E77F8" w:rsidP="00F26DB6">
            <w:pPr>
              <w:pStyle w:val="BodyText"/>
              <w:rPr>
                <w:rFonts w:cs="Arial"/>
                <w:b/>
              </w:rPr>
            </w:pPr>
            <w:r>
              <w:rPr>
                <w:rFonts w:cs="Arial"/>
                <w:b/>
              </w:rPr>
              <w:br/>
            </w:r>
            <w:r w:rsidR="00F26DB6">
              <w:rPr>
                <w:rFonts w:cs="Arial"/>
                <w:b/>
              </w:rPr>
              <w:t>Signature</w:t>
            </w:r>
            <w:r w:rsidR="00F26DB6" w:rsidRPr="00C27CF7">
              <w:rPr>
                <w:rFonts w:cs="Arial"/>
                <w:b/>
              </w:rPr>
              <w:t>:</w:t>
            </w:r>
          </w:p>
          <w:p w14:paraId="3C992634" w14:textId="77777777" w:rsidR="00F26DB6" w:rsidRPr="00C27CF7" w:rsidRDefault="00F26DB6" w:rsidP="00F26DB6">
            <w:pPr>
              <w:pStyle w:val="BodyText"/>
              <w:rPr>
                <w:rFonts w:cs="Arial"/>
                <w:b/>
              </w:rPr>
            </w:pPr>
          </w:p>
          <w:p w14:paraId="5A5B7281" w14:textId="77777777" w:rsidR="00F26DB6" w:rsidRPr="00C27CF7" w:rsidRDefault="00F26DB6" w:rsidP="00F26DB6">
            <w:pPr>
              <w:pStyle w:val="BodyText"/>
              <w:rPr>
                <w:rFonts w:cs="Arial"/>
                <w:b/>
              </w:rPr>
            </w:pPr>
            <w:r>
              <w:rPr>
                <w:rFonts w:cs="Arial"/>
                <w:b/>
              </w:rPr>
              <w:t>Position/Office</w:t>
            </w:r>
            <w:r w:rsidRPr="00C27CF7">
              <w:rPr>
                <w:rFonts w:cs="Arial"/>
                <w:b/>
              </w:rPr>
              <w:t>:</w:t>
            </w:r>
          </w:p>
          <w:p w14:paraId="0144A1FF" w14:textId="77777777" w:rsidR="00F26DB6" w:rsidRPr="00C27CF7" w:rsidRDefault="00F26DB6" w:rsidP="00F26DB6">
            <w:pPr>
              <w:pStyle w:val="BodyText"/>
              <w:rPr>
                <w:rFonts w:cs="Arial"/>
                <w:b/>
              </w:rPr>
            </w:pPr>
          </w:p>
          <w:p w14:paraId="41077307" w14:textId="77777777" w:rsidR="00F26DB6" w:rsidRDefault="00F26DB6" w:rsidP="00F26DB6">
            <w:pPr>
              <w:spacing w:after="0"/>
              <w:rPr>
                <w:rFonts w:ascii="Arial" w:hAnsi="Arial" w:cs="Arial"/>
                <w:b/>
              </w:rPr>
            </w:pPr>
            <w:r w:rsidRPr="00C27CF7">
              <w:rPr>
                <w:rFonts w:ascii="Arial" w:hAnsi="Arial" w:cs="Arial"/>
                <w:b/>
              </w:rPr>
              <w:t>Date:</w:t>
            </w:r>
          </w:p>
          <w:p w14:paraId="55D4A0A5" w14:textId="77777777" w:rsidR="00F26DB6" w:rsidRDefault="00F26DB6" w:rsidP="00F26DB6">
            <w:pPr>
              <w:spacing w:after="0"/>
              <w:rPr>
                <w:rFonts w:ascii="Arial" w:hAnsi="Arial" w:cs="Arial"/>
                <w:b/>
              </w:rPr>
            </w:pPr>
          </w:p>
          <w:p w14:paraId="5923BBB9" w14:textId="77777777" w:rsidR="00F26DB6" w:rsidRDefault="00F26DB6" w:rsidP="00F26DB6">
            <w:pPr>
              <w:spacing w:after="0"/>
              <w:rPr>
                <w:rFonts w:ascii="Arial" w:hAnsi="Arial" w:cs="Arial"/>
                <w:b/>
              </w:rPr>
            </w:pPr>
          </w:p>
          <w:p w14:paraId="4AE5839F" w14:textId="77777777" w:rsidR="00F26DB6" w:rsidRPr="00F26DB6" w:rsidRDefault="00F26DB6" w:rsidP="00F26DB6">
            <w:pPr>
              <w:spacing w:after="0"/>
              <w:rPr>
                <w:rFonts w:ascii="Arial" w:hAnsi="Arial" w:cs="Arial"/>
                <w:b/>
                <w:lang w:val="en-GB"/>
              </w:rPr>
            </w:pPr>
            <w:r>
              <w:rPr>
                <w:rFonts w:ascii="Arial" w:hAnsi="Arial" w:cs="Arial"/>
                <w:b/>
                <w:lang w:val="en-GB"/>
              </w:rPr>
              <w:t>SIGNED IN THE PRESENCE OF</w:t>
            </w:r>
          </w:p>
          <w:p w14:paraId="61F73550" w14:textId="77777777" w:rsidR="00F26DB6" w:rsidRPr="00F26DB6" w:rsidRDefault="00F26DB6" w:rsidP="00F26DB6">
            <w:pPr>
              <w:spacing w:after="0"/>
              <w:rPr>
                <w:rFonts w:ascii="Arial" w:hAnsi="Arial" w:cs="Arial"/>
                <w:b/>
                <w:lang w:val="en-GB"/>
              </w:rPr>
            </w:pPr>
          </w:p>
          <w:p w14:paraId="63C533FF" w14:textId="77777777" w:rsidR="00F26DB6" w:rsidRPr="00F26DB6" w:rsidRDefault="00F26DB6" w:rsidP="00F26DB6">
            <w:pPr>
              <w:spacing w:after="0"/>
              <w:rPr>
                <w:rFonts w:ascii="Arial" w:hAnsi="Arial" w:cs="Arial"/>
                <w:b/>
                <w:lang w:val="en-GB"/>
              </w:rPr>
            </w:pPr>
            <w:r w:rsidRPr="00F26DB6">
              <w:rPr>
                <w:rFonts w:ascii="Arial" w:hAnsi="Arial" w:cs="Arial"/>
                <w:b/>
                <w:lang w:val="en-GB"/>
              </w:rPr>
              <w:t>Witness signature:</w:t>
            </w:r>
          </w:p>
          <w:p w14:paraId="1F68BA18" w14:textId="77777777" w:rsidR="00F26DB6" w:rsidRPr="00F26DB6" w:rsidRDefault="00F26DB6" w:rsidP="00F26DB6">
            <w:pPr>
              <w:spacing w:after="0"/>
              <w:rPr>
                <w:rFonts w:ascii="Arial" w:hAnsi="Arial" w:cs="Arial"/>
                <w:b/>
                <w:lang w:val="en-GB"/>
              </w:rPr>
            </w:pPr>
          </w:p>
          <w:p w14:paraId="0FB7F93F" w14:textId="77777777" w:rsidR="00F26DB6" w:rsidRPr="00F26DB6" w:rsidRDefault="00F26DB6" w:rsidP="00F26DB6">
            <w:pPr>
              <w:spacing w:after="0"/>
              <w:rPr>
                <w:rFonts w:ascii="Arial" w:hAnsi="Arial" w:cs="Arial"/>
                <w:b/>
                <w:lang w:val="en-GB"/>
              </w:rPr>
            </w:pPr>
            <w:r w:rsidRPr="00F26DB6">
              <w:rPr>
                <w:rFonts w:ascii="Arial" w:hAnsi="Arial" w:cs="Arial"/>
                <w:b/>
                <w:lang w:val="en-GB"/>
              </w:rPr>
              <w:t>Name:</w:t>
            </w:r>
          </w:p>
          <w:p w14:paraId="1FE1A727" w14:textId="77777777" w:rsidR="00F26DB6" w:rsidRPr="00F26DB6" w:rsidRDefault="00F26DB6" w:rsidP="00F26DB6">
            <w:pPr>
              <w:spacing w:after="0"/>
              <w:rPr>
                <w:rFonts w:ascii="Arial" w:hAnsi="Arial" w:cs="Arial"/>
                <w:b/>
                <w:lang w:val="en-GB"/>
              </w:rPr>
            </w:pPr>
          </w:p>
          <w:p w14:paraId="2ED63EAA" w14:textId="77777777" w:rsidR="00F26DB6" w:rsidRPr="00F26DB6" w:rsidRDefault="00F26DB6" w:rsidP="00F26DB6">
            <w:pPr>
              <w:spacing w:after="0"/>
              <w:rPr>
                <w:rFonts w:ascii="Arial" w:hAnsi="Arial" w:cs="Arial"/>
                <w:b/>
                <w:lang w:val="en-GB"/>
              </w:rPr>
            </w:pPr>
            <w:r w:rsidRPr="00F26DB6">
              <w:rPr>
                <w:rFonts w:ascii="Arial" w:hAnsi="Arial" w:cs="Arial"/>
                <w:b/>
                <w:lang w:val="en-GB"/>
              </w:rPr>
              <w:t>Date:</w:t>
            </w:r>
          </w:p>
          <w:p w14:paraId="6C2EBBC6" w14:textId="77777777" w:rsidR="00F26DB6" w:rsidRDefault="00F26DB6" w:rsidP="00F26DB6">
            <w:pPr>
              <w:pStyle w:val="BodyText"/>
              <w:rPr>
                <w:rFonts w:eastAsiaTheme="minorHAnsi" w:cs="Arial"/>
                <w:szCs w:val="22"/>
                <w:lang w:val="en-AU"/>
              </w:rPr>
            </w:pPr>
          </w:p>
          <w:p w14:paraId="57E687B9" w14:textId="77777777" w:rsidR="00F26DB6" w:rsidRPr="00A71B29" w:rsidRDefault="00F26DB6" w:rsidP="00F26DB6">
            <w:pPr>
              <w:pStyle w:val="BodyText"/>
              <w:rPr>
                <w:rFonts w:cs="Arial"/>
                <w:lang w:val="en-GB"/>
              </w:rPr>
            </w:pPr>
          </w:p>
        </w:tc>
      </w:tr>
    </w:tbl>
    <w:p w14:paraId="718D52E2" w14:textId="77777777" w:rsidR="00287B8E" w:rsidRDefault="00287B8E">
      <w:pPr>
        <w:rPr>
          <w:rFonts w:ascii="Arial" w:hAnsi="Arial" w:cs="Arial"/>
          <w:b/>
        </w:rPr>
        <w:sectPr w:rsidR="00287B8E" w:rsidSect="00E662C7">
          <w:headerReference w:type="even" r:id="rId10"/>
          <w:headerReference w:type="default" r:id="rId11"/>
          <w:footerReference w:type="even" r:id="rId12"/>
          <w:footerReference w:type="default" r:id="rId13"/>
          <w:headerReference w:type="first" r:id="rId14"/>
          <w:footerReference w:type="first" r:id="rId15"/>
          <w:pgSz w:w="11906" w:h="16838" w:code="9"/>
          <w:pgMar w:top="2835" w:right="1440" w:bottom="1440" w:left="1440" w:header="680" w:footer="709" w:gutter="0"/>
          <w:cols w:space="708"/>
          <w:titlePg/>
          <w:docGrid w:linePitch="360"/>
        </w:sectPr>
      </w:pPr>
    </w:p>
    <w:p w14:paraId="55B1AEBF" w14:textId="77777777" w:rsidR="00287B8E" w:rsidRDefault="00287B8E" w:rsidP="00287B8E">
      <w:pPr>
        <w:rPr>
          <w:rFonts w:ascii="Arial" w:hAnsi="Arial" w:cs="Arial"/>
          <w:b/>
          <w:sz w:val="20"/>
          <w:szCs w:val="20"/>
        </w:rPr>
      </w:pPr>
      <w:r>
        <w:rPr>
          <w:rFonts w:ascii="Arial" w:hAnsi="Arial" w:cs="Arial"/>
          <w:b/>
          <w:sz w:val="20"/>
          <w:szCs w:val="20"/>
        </w:rPr>
        <w:lastRenderedPageBreak/>
        <w:t>INFRASTRUCTURE ACCESS SCHEME</w:t>
      </w:r>
    </w:p>
    <w:p w14:paraId="1C89BEF7" w14:textId="77777777" w:rsidR="00287B8E" w:rsidRPr="00287B8E" w:rsidRDefault="00287B8E" w:rsidP="00287B8E">
      <w:pPr>
        <w:rPr>
          <w:rFonts w:ascii="Arial" w:hAnsi="Arial" w:cs="Arial"/>
          <w:b/>
          <w:sz w:val="20"/>
          <w:szCs w:val="20"/>
        </w:rPr>
      </w:pPr>
      <w:r w:rsidRPr="00287B8E">
        <w:rPr>
          <w:rFonts w:ascii="Arial" w:hAnsi="Arial" w:cs="Arial"/>
          <w:b/>
          <w:sz w:val="20"/>
          <w:szCs w:val="20"/>
        </w:rPr>
        <w:t>TERMS &amp; CONDITIONS</w:t>
      </w:r>
      <w:r>
        <w:rPr>
          <w:rFonts w:ascii="Arial" w:hAnsi="Arial" w:cs="Arial"/>
          <w:b/>
          <w:sz w:val="20"/>
          <w:szCs w:val="20"/>
        </w:rPr>
        <w:br/>
      </w:r>
      <w:r w:rsidR="003E6BA4">
        <w:rPr>
          <w:rFonts w:ascii="Arial" w:hAnsi="Arial" w:cs="Arial"/>
          <w:b/>
          <w:sz w:val="20"/>
          <w:szCs w:val="20"/>
        </w:rPr>
        <w:br/>
      </w:r>
      <w:r w:rsidRPr="00287B8E">
        <w:rPr>
          <w:rFonts w:ascii="Arial" w:hAnsi="Arial" w:cs="Arial"/>
          <w:b/>
          <w:sz w:val="20"/>
          <w:szCs w:val="20"/>
        </w:rPr>
        <w:t>Definitions</w:t>
      </w:r>
      <w:r>
        <w:rPr>
          <w:rFonts w:ascii="Arial" w:hAnsi="Arial" w:cs="Arial"/>
          <w:b/>
          <w:sz w:val="20"/>
          <w:szCs w:val="20"/>
        </w:rPr>
        <w:br/>
      </w:r>
      <w:r w:rsidRPr="00287B8E">
        <w:rPr>
          <w:rFonts w:ascii="Arial" w:hAnsi="Arial" w:cs="Arial"/>
          <w:sz w:val="20"/>
          <w:szCs w:val="20"/>
        </w:rPr>
        <w:t>In this Agreement, unless the context requires otherwise:</w:t>
      </w:r>
    </w:p>
    <w:p w14:paraId="6B6FBA95"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Access Period</w:t>
      </w:r>
      <w:r w:rsidRPr="00287B8E">
        <w:rPr>
          <w:rFonts w:ascii="Arial" w:hAnsi="Arial" w:cs="Arial"/>
          <w:sz w:val="20"/>
          <w:szCs w:val="20"/>
        </w:rPr>
        <w:t>" has the meaning given in Attachment 1.</w:t>
      </w:r>
    </w:p>
    <w:p w14:paraId="3855D074"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Confidential Information</w:t>
      </w:r>
      <w:r w:rsidRPr="00287B8E">
        <w:rPr>
          <w:rFonts w:ascii="Arial" w:hAnsi="Arial" w:cs="Arial"/>
          <w:sz w:val="20"/>
          <w:szCs w:val="20"/>
        </w:rPr>
        <w:t>" means:</w:t>
      </w:r>
    </w:p>
    <w:p w14:paraId="4F2AC263" w14:textId="77777777" w:rsidR="00287B8E" w:rsidRPr="00287B8E" w:rsidRDefault="00287B8E" w:rsidP="00287B8E">
      <w:pPr>
        <w:pStyle w:val="ListParagraph"/>
        <w:widowControl w:val="0"/>
        <w:numPr>
          <w:ilvl w:val="0"/>
          <w:numId w:val="2"/>
        </w:numPr>
        <w:spacing w:after="0" w:line="240" w:lineRule="auto"/>
        <w:rPr>
          <w:rFonts w:ascii="Arial" w:hAnsi="Arial" w:cs="Arial"/>
          <w:sz w:val="20"/>
          <w:szCs w:val="20"/>
        </w:rPr>
      </w:pPr>
      <w:r w:rsidRPr="00287B8E">
        <w:rPr>
          <w:rFonts w:ascii="Arial" w:hAnsi="Arial" w:cs="Arial"/>
          <w:sz w:val="20"/>
          <w:szCs w:val="20"/>
        </w:rPr>
        <w:t>the terms and existence of this Agreement, or the negotiations leading up to it;</w:t>
      </w:r>
    </w:p>
    <w:p w14:paraId="36703E69" w14:textId="77777777" w:rsidR="00287B8E" w:rsidRPr="00287B8E" w:rsidRDefault="00287B8E" w:rsidP="00287B8E">
      <w:pPr>
        <w:pStyle w:val="ListParagraph"/>
        <w:widowControl w:val="0"/>
        <w:numPr>
          <w:ilvl w:val="0"/>
          <w:numId w:val="2"/>
        </w:numPr>
        <w:spacing w:after="0" w:line="240" w:lineRule="auto"/>
        <w:rPr>
          <w:rFonts w:ascii="Arial" w:hAnsi="Arial" w:cs="Arial"/>
          <w:sz w:val="20"/>
          <w:szCs w:val="20"/>
        </w:rPr>
      </w:pPr>
      <w:r w:rsidRPr="00287B8E">
        <w:rPr>
          <w:rFonts w:ascii="Arial" w:hAnsi="Arial" w:cs="Arial"/>
          <w:sz w:val="20"/>
          <w:szCs w:val="20"/>
        </w:rPr>
        <w:t>any information relating to this Agreement or the Purpose;</w:t>
      </w:r>
    </w:p>
    <w:p w14:paraId="0B1711F2" w14:textId="77777777" w:rsidR="00287B8E" w:rsidRPr="00287B8E" w:rsidRDefault="00287B8E" w:rsidP="00287B8E">
      <w:pPr>
        <w:pStyle w:val="ListParagraph"/>
        <w:widowControl w:val="0"/>
        <w:numPr>
          <w:ilvl w:val="0"/>
          <w:numId w:val="2"/>
        </w:numPr>
        <w:spacing w:after="0" w:line="240" w:lineRule="auto"/>
        <w:rPr>
          <w:rFonts w:ascii="Arial" w:hAnsi="Arial" w:cs="Arial"/>
          <w:sz w:val="20"/>
          <w:szCs w:val="20"/>
        </w:rPr>
      </w:pPr>
      <w:r w:rsidRPr="00287B8E">
        <w:rPr>
          <w:rFonts w:ascii="Arial" w:hAnsi="Arial" w:cs="Arial"/>
          <w:sz w:val="20"/>
          <w:szCs w:val="20"/>
        </w:rPr>
        <w:t>any information relating to the operations or affairs of a party; or</w:t>
      </w:r>
    </w:p>
    <w:p w14:paraId="0F18358D" w14:textId="77777777" w:rsidR="00287B8E" w:rsidRPr="00287B8E" w:rsidRDefault="00287B8E" w:rsidP="00287B8E">
      <w:pPr>
        <w:pStyle w:val="ListParagraph"/>
        <w:widowControl w:val="0"/>
        <w:numPr>
          <w:ilvl w:val="0"/>
          <w:numId w:val="2"/>
        </w:numPr>
        <w:spacing w:after="0" w:line="240" w:lineRule="auto"/>
        <w:rPr>
          <w:rFonts w:ascii="Arial" w:hAnsi="Arial" w:cs="Arial"/>
          <w:sz w:val="20"/>
          <w:szCs w:val="20"/>
        </w:rPr>
      </w:pPr>
      <w:proofErr w:type="gramStart"/>
      <w:r w:rsidRPr="00287B8E">
        <w:rPr>
          <w:rFonts w:ascii="Arial" w:hAnsi="Arial" w:cs="Arial"/>
          <w:sz w:val="20"/>
          <w:szCs w:val="20"/>
        </w:rPr>
        <w:t>any</w:t>
      </w:r>
      <w:proofErr w:type="gramEnd"/>
      <w:r w:rsidRPr="00287B8E">
        <w:rPr>
          <w:rFonts w:ascii="Arial" w:hAnsi="Arial" w:cs="Arial"/>
          <w:sz w:val="20"/>
          <w:szCs w:val="20"/>
        </w:rPr>
        <w:t xml:space="preserve"> other information of a confidential nature provided under or in connection with this Agreement.</w:t>
      </w:r>
      <w:r w:rsidR="00B34B2F">
        <w:rPr>
          <w:rFonts w:ascii="Arial" w:hAnsi="Arial" w:cs="Arial"/>
          <w:sz w:val="20"/>
          <w:szCs w:val="20"/>
        </w:rPr>
        <w:br/>
      </w:r>
    </w:p>
    <w:p w14:paraId="2ECB2463"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Funding Agreement</w:t>
      </w:r>
      <w:r w:rsidRPr="00287B8E">
        <w:rPr>
          <w:rFonts w:ascii="Arial" w:hAnsi="Arial" w:cs="Arial"/>
          <w:sz w:val="20"/>
          <w:szCs w:val="20"/>
        </w:rPr>
        <w:t>" means the agreement dated 22 September 2016 between UniSA and the Minister for Science and Information Economy.</w:t>
      </w:r>
    </w:p>
    <w:p w14:paraId="423FAC5A"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Infrastructure</w:t>
      </w:r>
      <w:r w:rsidRPr="00287B8E">
        <w:rPr>
          <w:rFonts w:ascii="Arial" w:hAnsi="Arial" w:cs="Arial"/>
          <w:sz w:val="20"/>
          <w:szCs w:val="20"/>
        </w:rPr>
        <w:t>" has the meaning given in Attachment 1.</w:t>
      </w:r>
    </w:p>
    <w:p w14:paraId="1FC3CFFD"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Purpose</w:t>
      </w:r>
      <w:r w:rsidRPr="00287B8E">
        <w:rPr>
          <w:rFonts w:ascii="Arial" w:hAnsi="Arial" w:cs="Arial"/>
          <w:sz w:val="20"/>
          <w:szCs w:val="20"/>
        </w:rPr>
        <w:t>" has the meaning given in Attachment 1.</w:t>
      </w:r>
    </w:p>
    <w:p w14:paraId="360EE7D7" w14:textId="77777777" w:rsidR="00287B8E" w:rsidRPr="00287B8E" w:rsidRDefault="00287B8E" w:rsidP="00287B8E">
      <w:pPr>
        <w:rPr>
          <w:rFonts w:ascii="Arial" w:hAnsi="Arial" w:cs="Arial"/>
          <w:sz w:val="20"/>
          <w:szCs w:val="20"/>
        </w:rPr>
      </w:pPr>
      <w:r w:rsidRPr="00287B8E">
        <w:rPr>
          <w:rFonts w:ascii="Arial" w:hAnsi="Arial" w:cs="Arial"/>
          <w:sz w:val="20"/>
          <w:szCs w:val="20"/>
        </w:rPr>
        <w:t>"</w:t>
      </w:r>
      <w:r w:rsidRPr="00287B8E">
        <w:rPr>
          <w:rFonts w:ascii="Arial" w:hAnsi="Arial" w:cs="Arial"/>
          <w:b/>
          <w:sz w:val="20"/>
          <w:szCs w:val="20"/>
        </w:rPr>
        <w:t>UniSA</w:t>
      </w:r>
      <w:r w:rsidRPr="00287B8E">
        <w:rPr>
          <w:rFonts w:ascii="Arial" w:hAnsi="Arial" w:cs="Arial"/>
          <w:sz w:val="20"/>
          <w:szCs w:val="20"/>
        </w:rPr>
        <w:t>" means the University of South Australia, a statutory corporation as specified in this Agreement.</w:t>
      </w:r>
    </w:p>
    <w:p w14:paraId="74E0EF28" w14:textId="77777777" w:rsidR="00287B8E" w:rsidRPr="00287B8E" w:rsidRDefault="00287B8E" w:rsidP="00287B8E">
      <w:pPr>
        <w:rPr>
          <w:rFonts w:ascii="Arial" w:hAnsi="Arial" w:cs="Arial"/>
          <w:sz w:val="20"/>
          <w:szCs w:val="20"/>
        </w:rPr>
      </w:pPr>
      <w:r w:rsidRPr="00287B8E">
        <w:rPr>
          <w:rFonts w:ascii="Arial" w:hAnsi="Arial" w:cs="Arial"/>
          <w:sz w:val="20"/>
          <w:szCs w:val="20"/>
        </w:rPr>
        <w:t>“</w:t>
      </w:r>
      <w:proofErr w:type="gramStart"/>
      <w:r w:rsidRPr="00287B8E">
        <w:rPr>
          <w:rFonts w:ascii="Arial" w:hAnsi="Arial" w:cs="Arial"/>
          <w:b/>
          <w:sz w:val="20"/>
          <w:szCs w:val="20"/>
        </w:rPr>
        <w:t>you</w:t>
      </w:r>
      <w:proofErr w:type="gramEnd"/>
      <w:r w:rsidRPr="00287B8E">
        <w:rPr>
          <w:rFonts w:ascii="Arial" w:hAnsi="Arial" w:cs="Arial"/>
          <w:sz w:val="20"/>
          <w:szCs w:val="20"/>
        </w:rPr>
        <w:t xml:space="preserve">” means the recipient </w:t>
      </w:r>
      <w:r w:rsidR="00AA6A96">
        <w:rPr>
          <w:rFonts w:ascii="Arial" w:hAnsi="Arial" w:cs="Arial"/>
          <w:sz w:val="20"/>
          <w:szCs w:val="20"/>
        </w:rPr>
        <w:t xml:space="preserve">party </w:t>
      </w:r>
      <w:r w:rsidRPr="00287B8E">
        <w:rPr>
          <w:rFonts w:ascii="Arial" w:hAnsi="Arial" w:cs="Arial"/>
          <w:sz w:val="20"/>
          <w:szCs w:val="20"/>
        </w:rPr>
        <w:t>of the access as specified in this Agreement.</w:t>
      </w:r>
      <w:r>
        <w:rPr>
          <w:rFonts w:ascii="Arial" w:hAnsi="Arial" w:cs="Arial"/>
          <w:sz w:val="20"/>
          <w:szCs w:val="20"/>
        </w:rPr>
        <w:br/>
      </w:r>
      <w:r>
        <w:rPr>
          <w:rFonts w:ascii="Arial" w:hAnsi="Arial" w:cs="Arial"/>
          <w:sz w:val="20"/>
          <w:szCs w:val="20"/>
        </w:rPr>
        <w:br/>
      </w:r>
      <w:r w:rsidRPr="00287B8E">
        <w:rPr>
          <w:rFonts w:ascii="Arial" w:hAnsi="Arial" w:cs="Arial"/>
          <w:b/>
          <w:sz w:val="20"/>
          <w:szCs w:val="20"/>
        </w:rPr>
        <w:t>Interpretation</w:t>
      </w:r>
      <w:r w:rsidR="003E6BA4">
        <w:rPr>
          <w:rFonts w:ascii="Arial" w:hAnsi="Arial" w:cs="Arial"/>
          <w:sz w:val="20"/>
          <w:szCs w:val="20"/>
        </w:rPr>
        <w:br/>
      </w:r>
      <w:r w:rsidRPr="00287B8E">
        <w:rPr>
          <w:rFonts w:ascii="Arial" w:hAnsi="Arial" w:cs="Arial"/>
          <w:sz w:val="20"/>
          <w:szCs w:val="20"/>
        </w:rPr>
        <w:t>In this Agreement, unless the context requires otherwise:</w:t>
      </w:r>
    </w:p>
    <w:p w14:paraId="7443B961"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the singular includes its plural and vice versa;</w:t>
      </w:r>
    </w:p>
    <w:p w14:paraId="652BB526"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words denoting any gender include all genders;</w:t>
      </w:r>
    </w:p>
    <w:p w14:paraId="58D156D5"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where a word or phrase is defined, its other grammatical forms have a corresponding meaning;</w:t>
      </w:r>
    </w:p>
    <w:p w14:paraId="71FD1606"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headings are for convenience only and do not affect interpretation;</w:t>
      </w:r>
    </w:p>
    <w:p w14:paraId="1542CC8F"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words such as including or for example do not limit the meaning of the words preceding them;</w:t>
      </w:r>
    </w:p>
    <w:p w14:paraId="3EAE3E79"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 xml:space="preserve">an obligation or liability assumed by, or a right conferred on, 2 or more parties binds or benefits all of them jointly and each of them severally; </w:t>
      </w:r>
    </w:p>
    <w:p w14:paraId="3D9F8E76"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 xml:space="preserve">nothing in this Agreement is to be interpreted </w:t>
      </w:r>
      <w:r w:rsidRPr="00287B8E">
        <w:rPr>
          <w:rFonts w:ascii="Arial" w:hAnsi="Arial" w:cs="Arial"/>
          <w:sz w:val="20"/>
          <w:szCs w:val="20"/>
        </w:rPr>
        <w:lastRenderedPageBreak/>
        <w:t xml:space="preserve">against a party solely on the ground that the party or its advisers drafted it; </w:t>
      </w:r>
    </w:p>
    <w:p w14:paraId="2D290AED"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r w:rsidRPr="00287B8E">
        <w:rPr>
          <w:rFonts w:ascii="Arial" w:hAnsi="Arial" w:cs="Arial"/>
          <w:sz w:val="20"/>
          <w:szCs w:val="20"/>
        </w:rPr>
        <w:t>a reference to:</w:t>
      </w:r>
    </w:p>
    <w:p w14:paraId="1A94F992" w14:textId="77777777" w:rsidR="00287B8E" w:rsidRPr="00287B8E" w:rsidRDefault="00287B8E" w:rsidP="00287B8E">
      <w:pPr>
        <w:pStyle w:val="ListParagraph"/>
        <w:widowControl w:val="0"/>
        <w:numPr>
          <w:ilvl w:val="1"/>
          <w:numId w:val="5"/>
        </w:numPr>
        <w:spacing w:after="0" w:line="240" w:lineRule="auto"/>
        <w:rPr>
          <w:rFonts w:ascii="Arial" w:hAnsi="Arial" w:cs="Arial"/>
          <w:sz w:val="20"/>
          <w:szCs w:val="20"/>
        </w:rPr>
      </w:pPr>
      <w:r w:rsidRPr="00287B8E">
        <w:rPr>
          <w:rFonts w:ascii="Arial" w:hAnsi="Arial" w:cs="Arial"/>
          <w:sz w:val="20"/>
          <w:szCs w:val="20"/>
        </w:rPr>
        <w:t>a person includes a corporation, trust, partnership, unincorporated body or other entity, whether or not it comprises a separate legal entity;</w:t>
      </w:r>
    </w:p>
    <w:p w14:paraId="603716DA" w14:textId="77777777" w:rsidR="00287B8E" w:rsidRPr="00287B8E" w:rsidRDefault="00287B8E" w:rsidP="00287B8E">
      <w:pPr>
        <w:pStyle w:val="ListParagraph"/>
        <w:widowControl w:val="0"/>
        <w:numPr>
          <w:ilvl w:val="1"/>
          <w:numId w:val="5"/>
        </w:numPr>
        <w:spacing w:after="0" w:line="240" w:lineRule="auto"/>
        <w:rPr>
          <w:rFonts w:ascii="Arial" w:hAnsi="Arial" w:cs="Arial"/>
          <w:sz w:val="20"/>
          <w:szCs w:val="20"/>
        </w:rPr>
      </w:pPr>
      <w:r w:rsidRPr="00287B8E">
        <w:rPr>
          <w:rFonts w:ascii="Arial" w:hAnsi="Arial" w:cs="Arial"/>
          <w:sz w:val="20"/>
          <w:szCs w:val="20"/>
        </w:rPr>
        <w:t>any agreement (including these terms and conditions) or document is to the agreement or document as amended, supplemented, novated or replaced from time to time;</w:t>
      </w:r>
    </w:p>
    <w:p w14:paraId="3C74879B" w14:textId="77777777" w:rsidR="00287B8E" w:rsidRPr="00287B8E" w:rsidRDefault="00287B8E" w:rsidP="00287B8E">
      <w:pPr>
        <w:pStyle w:val="ListParagraph"/>
        <w:widowControl w:val="0"/>
        <w:numPr>
          <w:ilvl w:val="1"/>
          <w:numId w:val="5"/>
        </w:numPr>
        <w:spacing w:after="0" w:line="240" w:lineRule="auto"/>
        <w:rPr>
          <w:rFonts w:ascii="Arial" w:hAnsi="Arial" w:cs="Arial"/>
          <w:sz w:val="20"/>
          <w:szCs w:val="20"/>
        </w:rPr>
      </w:pPr>
      <w:r w:rsidRPr="00287B8E">
        <w:rPr>
          <w:rFonts w:ascii="Arial" w:hAnsi="Arial" w:cs="Arial"/>
          <w:sz w:val="20"/>
          <w:szCs w:val="20"/>
        </w:rPr>
        <w:t>this Agreement includes any schedules, attachments and annexures to these terms and conditions;</w:t>
      </w:r>
    </w:p>
    <w:p w14:paraId="5D831A0D" w14:textId="77777777" w:rsidR="00287B8E" w:rsidRPr="00287B8E" w:rsidRDefault="00287B8E" w:rsidP="00287B8E">
      <w:pPr>
        <w:pStyle w:val="ListParagraph"/>
        <w:widowControl w:val="0"/>
        <w:numPr>
          <w:ilvl w:val="0"/>
          <w:numId w:val="5"/>
        </w:numPr>
        <w:spacing w:after="0" w:line="240" w:lineRule="auto"/>
        <w:rPr>
          <w:rFonts w:ascii="Arial" w:hAnsi="Arial" w:cs="Arial"/>
          <w:sz w:val="20"/>
          <w:szCs w:val="20"/>
        </w:rPr>
      </w:pPr>
      <w:proofErr w:type="gramStart"/>
      <w:r w:rsidRPr="00287B8E">
        <w:rPr>
          <w:rFonts w:ascii="Arial" w:hAnsi="Arial" w:cs="Arial"/>
          <w:sz w:val="20"/>
          <w:szCs w:val="20"/>
        </w:rPr>
        <w:t>unless</w:t>
      </w:r>
      <w:proofErr w:type="gramEnd"/>
      <w:r w:rsidRPr="00287B8E">
        <w:rPr>
          <w:rFonts w:ascii="Arial" w:hAnsi="Arial" w:cs="Arial"/>
          <w:sz w:val="20"/>
          <w:szCs w:val="20"/>
        </w:rPr>
        <w:t xml:space="preserve"> expressed to the contrary, if the day on or by which a party must do something under this Agreement is not a business day, the party must do it on or by the next business day.</w:t>
      </w:r>
    </w:p>
    <w:p w14:paraId="098B4F46" w14:textId="77777777" w:rsidR="00287B8E" w:rsidRPr="003E6BA4" w:rsidRDefault="00287B8E" w:rsidP="00287B8E">
      <w:pPr>
        <w:rPr>
          <w:rFonts w:ascii="Arial" w:hAnsi="Arial" w:cs="Arial"/>
          <w:b/>
          <w:sz w:val="20"/>
          <w:szCs w:val="20"/>
        </w:rPr>
      </w:pPr>
      <w:r>
        <w:rPr>
          <w:rFonts w:ascii="Arial" w:hAnsi="Arial" w:cs="Arial"/>
          <w:sz w:val="20"/>
          <w:szCs w:val="20"/>
        </w:rPr>
        <w:br/>
      </w:r>
      <w:r w:rsidRPr="00287B8E">
        <w:rPr>
          <w:rFonts w:ascii="Arial" w:hAnsi="Arial" w:cs="Arial"/>
          <w:b/>
          <w:sz w:val="20"/>
          <w:szCs w:val="20"/>
        </w:rPr>
        <w:t>Access to Infrastructure</w:t>
      </w:r>
      <w:r w:rsidR="003E6BA4">
        <w:rPr>
          <w:rFonts w:ascii="Arial" w:hAnsi="Arial" w:cs="Arial"/>
          <w:b/>
          <w:sz w:val="20"/>
          <w:szCs w:val="20"/>
        </w:rPr>
        <w:br/>
      </w:r>
      <w:r w:rsidRPr="00287B8E">
        <w:rPr>
          <w:rFonts w:ascii="Arial" w:hAnsi="Arial" w:cs="Arial"/>
          <w:sz w:val="20"/>
          <w:szCs w:val="20"/>
        </w:rPr>
        <w:t xml:space="preserve">Subject to your compliance with this Agreement, UniSA agrees to provide you with access to the Infrastructure, and you agree to access and use the Infrastructure, in accordance with this Agreement. </w:t>
      </w:r>
      <w:r>
        <w:rPr>
          <w:rFonts w:ascii="Arial" w:hAnsi="Arial" w:cs="Arial"/>
          <w:sz w:val="20"/>
          <w:szCs w:val="20"/>
        </w:rPr>
        <w:br/>
      </w:r>
      <w:r>
        <w:rPr>
          <w:rFonts w:ascii="Arial" w:hAnsi="Arial" w:cs="Arial"/>
          <w:sz w:val="20"/>
          <w:szCs w:val="20"/>
        </w:rPr>
        <w:br/>
      </w:r>
      <w:r w:rsidRPr="00287B8E">
        <w:rPr>
          <w:rFonts w:ascii="Arial" w:hAnsi="Arial" w:cs="Arial"/>
          <w:b/>
          <w:sz w:val="20"/>
          <w:szCs w:val="20"/>
        </w:rPr>
        <w:t>Access Period</w:t>
      </w:r>
      <w:r w:rsidR="003E6BA4">
        <w:rPr>
          <w:rFonts w:ascii="Arial" w:hAnsi="Arial" w:cs="Arial"/>
          <w:b/>
          <w:sz w:val="20"/>
          <w:szCs w:val="20"/>
        </w:rPr>
        <w:br/>
      </w:r>
      <w:r w:rsidRPr="00287B8E">
        <w:rPr>
          <w:rFonts w:ascii="Arial" w:hAnsi="Arial" w:cs="Arial"/>
          <w:sz w:val="20"/>
          <w:szCs w:val="20"/>
        </w:rPr>
        <w:t>You may access the Infrastructure during the days and times specified i</w:t>
      </w:r>
      <w:r w:rsidR="00242729">
        <w:rPr>
          <w:rFonts w:ascii="Arial" w:hAnsi="Arial" w:cs="Arial"/>
          <w:sz w:val="20"/>
          <w:szCs w:val="20"/>
        </w:rPr>
        <w:t>n this Agreement</w:t>
      </w:r>
      <w:r w:rsidRPr="00287B8E">
        <w:rPr>
          <w:rFonts w:ascii="Arial" w:hAnsi="Arial" w:cs="Arial"/>
          <w:sz w:val="20"/>
          <w:szCs w:val="20"/>
        </w:rPr>
        <w:t xml:space="preserve"> (as may be amended by UniSA from time to time by notice to you) during the Access Period. </w:t>
      </w:r>
      <w:r>
        <w:rPr>
          <w:rFonts w:ascii="Arial" w:hAnsi="Arial" w:cs="Arial"/>
          <w:sz w:val="20"/>
          <w:szCs w:val="20"/>
        </w:rPr>
        <w:br/>
      </w:r>
      <w:r>
        <w:rPr>
          <w:rFonts w:ascii="Arial" w:hAnsi="Arial" w:cs="Arial"/>
          <w:sz w:val="20"/>
          <w:szCs w:val="20"/>
        </w:rPr>
        <w:br/>
      </w:r>
      <w:r w:rsidRPr="00287B8E">
        <w:rPr>
          <w:rFonts w:ascii="Arial" w:hAnsi="Arial" w:cs="Arial"/>
          <w:b/>
          <w:sz w:val="20"/>
          <w:szCs w:val="20"/>
        </w:rPr>
        <w:t>Access requirements</w:t>
      </w:r>
      <w:r w:rsidR="003E6BA4">
        <w:rPr>
          <w:rFonts w:ascii="Arial" w:hAnsi="Arial" w:cs="Arial"/>
          <w:b/>
          <w:sz w:val="20"/>
          <w:szCs w:val="20"/>
        </w:rPr>
        <w:br/>
      </w:r>
      <w:r w:rsidRPr="00287B8E">
        <w:rPr>
          <w:rFonts w:ascii="Arial" w:hAnsi="Arial" w:cs="Arial"/>
          <w:sz w:val="20"/>
          <w:szCs w:val="20"/>
        </w:rPr>
        <w:t>You must:</w:t>
      </w:r>
    </w:p>
    <w:p w14:paraId="406CEF25"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only use the Infrastructure:</w:t>
      </w:r>
    </w:p>
    <w:p w14:paraId="2E1F398E"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for the Purpose and not any other purpose;</w:t>
      </w:r>
    </w:p>
    <w:p w14:paraId="7EEFD1A0"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in a manner that does not place the any person or property or the environment at risk of injury, illness or damage; and</w:t>
      </w:r>
    </w:p>
    <w:p w14:paraId="5149ED8C"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safely and strictly in accordance with applicable laws (including all environmental, and occupational health and safety laws);</w:t>
      </w:r>
    </w:p>
    <w:p w14:paraId="1C2AE89B"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comply with any reasonable direction or instruction from UniSA in relation to the access to the Infrastructure;</w:t>
      </w:r>
    </w:p>
    <w:p w14:paraId="352A467F"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comply with any policies, procedures, rules, regulations, or by-laws of UniSA (including in relation to occupational health and safety) as may be provided from time to time;</w:t>
      </w:r>
    </w:p>
    <w:p w14:paraId="31DF34DA"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 xml:space="preserve">comply with any reasonable access procedure </w:t>
      </w:r>
      <w:r w:rsidRPr="00287B8E">
        <w:rPr>
          <w:rFonts w:ascii="Arial" w:hAnsi="Arial" w:cs="Arial"/>
          <w:sz w:val="20"/>
          <w:szCs w:val="20"/>
        </w:rPr>
        <w:lastRenderedPageBreak/>
        <w:t xml:space="preserve">or requirements of UniSA before entering or using the Infrastructure; </w:t>
      </w:r>
    </w:p>
    <w:p w14:paraId="5AFB6A4F"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take all reasonable steps to ensure the safety and security of all persons and property in the Infrastructure;</w:t>
      </w:r>
    </w:p>
    <w:p w14:paraId="7A2A2DBD"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ensure that the Infrastructure is kept in a state of cleanliness and good working order and condition; and</w:t>
      </w:r>
    </w:p>
    <w:p w14:paraId="3F29B215" w14:textId="77777777" w:rsidR="00287B8E" w:rsidRPr="00287B8E" w:rsidRDefault="00287B8E" w:rsidP="00287B8E">
      <w:pPr>
        <w:pStyle w:val="ListParagraph"/>
        <w:widowControl w:val="0"/>
        <w:numPr>
          <w:ilvl w:val="0"/>
          <w:numId w:val="6"/>
        </w:numPr>
        <w:spacing w:after="0" w:line="240" w:lineRule="auto"/>
        <w:rPr>
          <w:rFonts w:ascii="Arial" w:hAnsi="Arial" w:cs="Arial"/>
          <w:sz w:val="20"/>
          <w:szCs w:val="20"/>
        </w:rPr>
      </w:pPr>
      <w:r w:rsidRPr="00287B8E">
        <w:rPr>
          <w:rFonts w:ascii="Arial" w:hAnsi="Arial" w:cs="Arial"/>
          <w:sz w:val="20"/>
          <w:szCs w:val="20"/>
        </w:rPr>
        <w:t>not (and must ensure that any of your employees, agents, other contractors):</w:t>
      </w:r>
    </w:p>
    <w:p w14:paraId="3DA1A460"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use any other rooms or venues of UniSA (except public common areas on the UniSA premises and designated means of access or bathroom facilities) other than the Infrastructure;</w:t>
      </w:r>
    </w:p>
    <w:p w14:paraId="7D2BBB0E"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disturb or disrupt the activities of any other person, cause any public nuisance or make unreasonable levels of noise;</w:t>
      </w:r>
    </w:p>
    <w:p w14:paraId="11B41388"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bring onto UniSA premises any dangerous or hazardous equipment, machinery, substances, or other materials without prior written consent;</w:t>
      </w:r>
    </w:p>
    <w:p w14:paraId="445DFD3B"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display any advertising or promotional material, or erect any signage or notice on, in, or outside UniSA premises without UniSA's prior written consent;</w:t>
      </w:r>
    </w:p>
    <w:p w14:paraId="64C89C72"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conduct any dangerous, illegal, or offensive activities on UniSA premises;</w:t>
      </w:r>
    </w:p>
    <w:p w14:paraId="7F269D59"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smoke or consume any alcohol or illicit substances on the Premises;</w:t>
      </w:r>
    </w:p>
    <w:p w14:paraId="076F5AAB"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r w:rsidRPr="00287B8E">
        <w:rPr>
          <w:rFonts w:ascii="Arial" w:hAnsi="Arial" w:cs="Arial"/>
          <w:sz w:val="20"/>
          <w:szCs w:val="20"/>
        </w:rPr>
        <w:t>modify or alter any part of the Infrastructure without UniSA’s prior written consent; and</w:t>
      </w:r>
    </w:p>
    <w:p w14:paraId="55F604FF" w14:textId="77777777" w:rsidR="00287B8E" w:rsidRPr="00287B8E" w:rsidRDefault="00287B8E" w:rsidP="00287B8E">
      <w:pPr>
        <w:pStyle w:val="ListParagraph"/>
        <w:widowControl w:val="0"/>
        <w:numPr>
          <w:ilvl w:val="1"/>
          <w:numId w:val="6"/>
        </w:numPr>
        <w:spacing w:after="0" w:line="240" w:lineRule="auto"/>
        <w:rPr>
          <w:rFonts w:ascii="Arial" w:hAnsi="Arial" w:cs="Arial"/>
          <w:sz w:val="20"/>
          <w:szCs w:val="20"/>
        </w:rPr>
      </w:pPr>
      <w:proofErr w:type="gramStart"/>
      <w:r w:rsidRPr="00287B8E">
        <w:rPr>
          <w:rFonts w:ascii="Arial" w:hAnsi="Arial" w:cs="Arial"/>
          <w:sz w:val="20"/>
          <w:szCs w:val="20"/>
        </w:rPr>
        <w:t>assign</w:t>
      </w:r>
      <w:proofErr w:type="gramEnd"/>
      <w:r w:rsidRPr="00287B8E">
        <w:rPr>
          <w:rFonts w:ascii="Arial" w:hAnsi="Arial" w:cs="Arial"/>
          <w:sz w:val="20"/>
          <w:szCs w:val="20"/>
        </w:rPr>
        <w:t>, transfer, mortgage, charge, lease, license, let, on rent, or otherwise on-hire, or encumber any part of the Infrastructure or allow any other encumbrance or security interest to be made or exist in respect of any part of the Infrastructure.</w:t>
      </w:r>
    </w:p>
    <w:p w14:paraId="5A2A914A" w14:textId="77777777" w:rsidR="00287B8E" w:rsidRPr="00287B8E" w:rsidRDefault="00287B8E" w:rsidP="00287B8E">
      <w:pPr>
        <w:rPr>
          <w:rFonts w:ascii="Arial" w:hAnsi="Arial" w:cs="Arial"/>
          <w:sz w:val="20"/>
          <w:szCs w:val="20"/>
        </w:rPr>
      </w:pPr>
      <w:r>
        <w:rPr>
          <w:rFonts w:ascii="Arial" w:hAnsi="Arial" w:cs="Arial"/>
          <w:sz w:val="20"/>
          <w:szCs w:val="20"/>
        </w:rPr>
        <w:br/>
      </w:r>
      <w:r w:rsidRPr="00287B8E">
        <w:rPr>
          <w:rFonts w:ascii="Arial" w:hAnsi="Arial" w:cs="Arial"/>
          <w:b/>
          <w:sz w:val="20"/>
          <w:szCs w:val="20"/>
        </w:rPr>
        <w:t>Reporting and provision of Information</w:t>
      </w:r>
      <w:r w:rsidR="003E6BA4">
        <w:rPr>
          <w:rFonts w:ascii="Arial" w:hAnsi="Arial" w:cs="Arial"/>
          <w:sz w:val="20"/>
          <w:szCs w:val="20"/>
        </w:rPr>
        <w:br/>
      </w:r>
      <w:r w:rsidRPr="00287B8E">
        <w:rPr>
          <w:rFonts w:ascii="Arial" w:hAnsi="Arial" w:cs="Arial"/>
          <w:sz w:val="20"/>
          <w:szCs w:val="20"/>
        </w:rPr>
        <w:t xml:space="preserve">You must comply with the reporting requirements set out in </w:t>
      </w:r>
      <w:r w:rsidR="00A14EDD">
        <w:rPr>
          <w:rFonts w:ascii="Arial" w:hAnsi="Arial" w:cs="Arial"/>
          <w:sz w:val="20"/>
          <w:szCs w:val="20"/>
        </w:rPr>
        <w:t>this Agreement</w:t>
      </w:r>
      <w:r w:rsidRPr="00287B8E">
        <w:rPr>
          <w:rFonts w:ascii="Arial" w:hAnsi="Arial" w:cs="Arial"/>
          <w:sz w:val="20"/>
          <w:szCs w:val="20"/>
        </w:rPr>
        <w:t>.</w:t>
      </w:r>
    </w:p>
    <w:p w14:paraId="2E1497E1" w14:textId="77777777" w:rsidR="00287B8E" w:rsidRPr="00287B8E" w:rsidRDefault="00287B8E" w:rsidP="00287B8E">
      <w:pPr>
        <w:rPr>
          <w:rFonts w:ascii="Arial" w:hAnsi="Arial" w:cs="Arial"/>
          <w:sz w:val="20"/>
          <w:szCs w:val="20"/>
        </w:rPr>
      </w:pPr>
      <w:r w:rsidRPr="00287B8E">
        <w:rPr>
          <w:rFonts w:ascii="Arial" w:hAnsi="Arial" w:cs="Arial"/>
          <w:sz w:val="20"/>
          <w:szCs w:val="20"/>
        </w:rPr>
        <w:t>Without limiting the above, on request you must provide any other information or reports requested by UniSA in the format requested by UniSA, including in relation to:</w:t>
      </w:r>
    </w:p>
    <w:p w14:paraId="67135DF7" w14:textId="77777777" w:rsidR="00287B8E" w:rsidRPr="00287B8E" w:rsidRDefault="00287B8E" w:rsidP="00287B8E">
      <w:pPr>
        <w:pStyle w:val="ListParagraph"/>
        <w:widowControl w:val="0"/>
        <w:numPr>
          <w:ilvl w:val="0"/>
          <w:numId w:val="3"/>
        </w:numPr>
        <w:spacing w:after="0" w:line="240" w:lineRule="auto"/>
        <w:rPr>
          <w:rFonts w:ascii="Arial" w:hAnsi="Arial" w:cs="Arial"/>
          <w:sz w:val="20"/>
          <w:szCs w:val="20"/>
        </w:rPr>
      </w:pPr>
      <w:r w:rsidRPr="00287B8E">
        <w:rPr>
          <w:rFonts w:ascii="Arial" w:hAnsi="Arial" w:cs="Arial"/>
          <w:sz w:val="20"/>
          <w:szCs w:val="20"/>
        </w:rPr>
        <w:t>your access to the Infrastructure and details of your use of the Infrastructure;</w:t>
      </w:r>
    </w:p>
    <w:p w14:paraId="6D08B4A7" w14:textId="77777777" w:rsidR="00287B8E" w:rsidRPr="00287B8E" w:rsidRDefault="00287B8E" w:rsidP="00287B8E">
      <w:pPr>
        <w:pStyle w:val="ListParagraph"/>
        <w:widowControl w:val="0"/>
        <w:numPr>
          <w:ilvl w:val="0"/>
          <w:numId w:val="3"/>
        </w:numPr>
        <w:spacing w:after="0" w:line="240" w:lineRule="auto"/>
        <w:rPr>
          <w:rFonts w:ascii="Arial" w:hAnsi="Arial" w:cs="Arial"/>
          <w:sz w:val="20"/>
          <w:szCs w:val="20"/>
        </w:rPr>
      </w:pPr>
      <w:r w:rsidRPr="00287B8E">
        <w:rPr>
          <w:rFonts w:ascii="Arial" w:hAnsi="Arial" w:cs="Arial"/>
          <w:sz w:val="20"/>
          <w:szCs w:val="20"/>
        </w:rPr>
        <w:t>your progress in achieving the Purpose;</w:t>
      </w:r>
    </w:p>
    <w:p w14:paraId="02076867" w14:textId="77777777" w:rsidR="00287B8E" w:rsidRPr="00287B8E" w:rsidRDefault="00287B8E" w:rsidP="00287B8E">
      <w:pPr>
        <w:pStyle w:val="ListParagraph"/>
        <w:widowControl w:val="0"/>
        <w:numPr>
          <w:ilvl w:val="0"/>
          <w:numId w:val="3"/>
        </w:numPr>
        <w:spacing w:after="0" w:line="240" w:lineRule="auto"/>
        <w:rPr>
          <w:rFonts w:ascii="Arial" w:hAnsi="Arial" w:cs="Arial"/>
          <w:sz w:val="20"/>
          <w:szCs w:val="20"/>
        </w:rPr>
      </w:pPr>
      <w:r w:rsidRPr="00287B8E">
        <w:rPr>
          <w:rFonts w:ascii="Arial" w:hAnsi="Arial" w:cs="Arial"/>
          <w:sz w:val="20"/>
          <w:szCs w:val="20"/>
        </w:rPr>
        <w:t xml:space="preserve">any significant changes to the nature and/or </w:t>
      </w:r>
      <w:r w:rsidRPr="00287B8E">
        <w:rPr>
          <w:rFonts w:ascii="Arial" w:hAnsi="Arial" w:cs="Arial"/>
          <w:sz w:val="20"/>
          <w:szCs w:val="20"/>
        </w:rPr>
        <w:lastRenderedPageBreak/>
        <w:t>scope of the activities conducted by you; and</w:t>
      </w:r>
    </w:p>
    <w:p w14:paraId="713CE319" w14:textId="77777777" w:rsidR="00287B8E" w:rsidRPr="00287B8E" w:rsidRDefault="00287B8E" w:rsidP="00287B8E">
      <w:pPr>
        <w:pStyle w:val="ListParagraph"/>
        <w:widowControl w:val="0"/>
        <w:numPr>
          <w:ilvl w:val="0"/>
          <w:numId w:val="3"/>
        </w:numPr>
        <w:spacing w:after="0" w:line="240" w:lineRule="auto"/>
        <w:rPr>
          <w:rFonts w:ascii="Arial" w:hAnsi="Arial" w:cs="Arial"/>
          <w:sz w:val="20"/>
          <w:szCs w:val="20"/>
        </w:rPr>
      </w:pPr>
      <w:proofErr w:type="gramStart"/>
      <w:r w:rsidRPr="00287B8E">
        <w:rPr>
          <w:rFonts w:ascii="Arial" w:hAnsi="Arial" w:cs="Arial"/>
          <w:sz w:val="20"/>
          <w:szCs w:val="20"/>
        </w:rPr>
        <w:t>the</w:t>
      </w:r>
      <w:proofErr w:type="gramEnd"/>
      <w:r w:rsidRPr="00287B8E">
        <w:rPr>
          <w:rFonts w:ascii="Arial" w:hAnsi="Arial" w:cs="Arial"/>
          <w:sz w:val="20"/>
          <w:szCs w:val="20"/>
        </w:rPr>
        <w:t xml:space="preserve"> performance of your undertakings and obligations under this Agreement.</w:t>
      </w:r>
    </w:p>
    <w:p w14:paraId="47E13251" w14:textId="77777777" w:rsidR="00287B8E" w:rsidRPr="00287B8E" w:rsidRDefault="00287B8E" w:rsidP="00287B8E">
      <w:pPr>
        <w:rPr>
          <w:rFonts w:ascii="Arial" w:hAnsi="Arial" w:cs="Arial"/>
          <w:sz w:val="20"/>
          <w:szCs w:val="20"/>
        </w:rPr>
      </w:pPr>
      <w:r>
        <w:rPr>
          <w:rFonts w:ascii="Arial" w:hAnsi="Arial" w:cs="Arial"/>
          <w:sz w:val="20"/>
          <w:szCs w:val="20"/>
        </w:rPr>
        <w:br/>
      </w:r>
      <w:r w:rsidRPr="00287B8E">
        <w:rPr>
          <w:rFonts w:ascii="Arial" w:hAnsi="Arial" w:cs="Arial"/>
          <w:sz w:val="20"/>
          <w:szCs w:val="20"/>
        </w:rPr>
        <w:t xml:space="preserve">At the end of the Access Period, you must provide a report to UniSA in a format requested by UniSA describing the activities you conducted while using the Infrastructure, and the benefits and outcomes achieved using the Infrastructure. </w:t>
      </w:r>
      <w:r>
        <w:rPr>
          <w:rFonts w:ascii="Arial" w:hAnsi="Arial" w:cs="Arial"/>
          <w:sz w:val="20"/>
          <w:szCs w:val="20"/>
        </w:rPr>
        <w:br/>
      </w:r>
      <w:r>
        <w:rPr>
          <w:rFonts w:ascii="Arial" w:hAnsi="Arial" w:cs="Arial"/>
          <w:sz w:val="20"/>
          <w:szCs w:val="20"/>
        </w:rPr>
        <w:br/>
        <w:t>I</w:t>
      </w:r>
      <w:r w:rsidRPr="00287B8E">
        <w:rPr>
          <w:rFonts w:ascii="Arial" w:hAnsi="Arial" w:cs="Arial"/>
          <w:sz w:val="20"/>
          <w:szCs w:val="20"/>
        </w:rPr>
        <w:t xml:space="preserve">f requested by UniSA from time to time, you must provide management accounts, annual reports, financial statements, and any other information or documents relevant to your operations to UniSA. </w:t>
      </w:r>
      <w:r>
        <w:rPr>
          <w:rFonts w:ascii="Arial" w:hAnsi="Arial" w:cs="Arial"/>
          <w:sz w:val="20"/>
          <w:szCs w:val="20"/>
        </w:rPr>
        <w:br/>
      </w:r>
      <w:r>
        <w:rPr>
          <w:rFonts w:ascii="Arial" w:hAnsi="Arial" w:cs="Arial"/>
          <w:sz w:val="20"/>
          <w:szCs w:val="20"/>
        </w:rPr>
        <w:br/>
      </w:r>
      <w:r w:rsidRPr="00287B8E">
        <w:rPr>
          <w:rFonts w:ascii="Arial" w:hAnsi="Arial" w:cs="Arial"/>
          <w:b/>
          <w:sz w:val="20"/>
          <w:szCs w:val="20"/>
        </w:rPr>
        <w:t>Incidents</w:t>
      </w:r>
      <w:r w:rsidR="003E6BA4">
        <w:rPr>
          <w:rFonts w:ascii="Arial" w:hAnsi="Arial" w:cs="Arial"/>
          <w:sz w:val="20"/>
          <w:szCs w:val="20"/>
        </w:rPr>
        <w:br/>
      </w:r>
      <w:r w:rsidRPr="00287B8E">
        <w:rPr>
          <w:rFonts w:ascii="Arial" w:hAnsi="Arial" w:cs="Arial"/>
          <w:sz w:val="20"/>
          <w:szCs w:val="20"/>
        </w:rPr>
        <w:t>You must notify UniSA immediately upon becoming aware of any hazard, danger, or risk to person or property, or any major incident (including in relation to health or safety, environmental harm, personal injury or property damage), defect or fault in the Infrastructure, and provide all requested information in relation to the hazard, danger, risk, incident, defect or fault.</w:t>
      </w:r>
      <w:r>
        <w:rPr>
          <w:rFonts w:ascii="Arial" w:hAnsi="Arial" w:cs="Arial"/>
          <w:sz w:val="20"/>
          <w:szCs w:val="20"/>
        </w:rPr>
        <w:br/>
      </w:r>
      <w:r>
        <w:rPr>
          <w:rFonts w:ascii="Arial" w:hAnsi="Arial" w:cs="Arial"/>
          <w:sz w:val="20"/>
          <w:szCs w:val="20"/>
        </w:rPr>
        <w:br/>
      </w:r>
      <w:r w:rsidRPr="00287B8E">
        <w:rPr>
          <w:rFonts w:ascii="Arial" w:hAnsi="Arial" w:cs="Arial"/>
          <w:b/>
          <w:sz w:val="20"/>
          <w:szCs w:val="20"/>
        </w:rPr>
        <w:t>Inspection</w:t>
      </w:r>
      <w:r w:rsidR="003E6BA4">
        <w:rPr>
          <w:rFonts w:ascii="Arial" w:hAnsi="Arial" w:cs="Arial"/>
          <w:sz w:val="20"/>
          <w:szCs w:val="20"/>
        </w:rPr>
        <w:br/>
      </w:r>
      <w:r w:rsidRPr="00287B8E">
        <w:rPr>
          <w:rFonts w:ascii="Arial" w:hAnsi="Arial" w:cs="Arial"/>
          <w:sz w:val="20"/>
          <w:szCs w:val="20"/>
        </w:rPr>
        <w:t>You must allow any officer or person authorised by UniSA to enter the Infrastructure, or your premises and have access to and inspect your operations (including your equipment, premises, accounting records, documents and information), and to interview your employees, on matters pertaining to your operations and your obligations under this Agreement.</w:t>
      </w:r>
      <w:r>
        <w:rPr>
          <w:rFonts w:ascii="Arial" w:hAnsi="Arial" w:cs="Arial"/>
          <w:sz w:val="20"/>
          <w:szCs w:val="20"/>
        </w:rPr>
        <w:br/>
      </w:r>
      <w:r>
        <w:rPr>
          <w:rFonts w:ascii="Arial" w:hAnsi="Arial" w:cs="Arial"/>
          <w:sz w:val="20"/>
          <w:szCs w:val="20"/>
        </w:rPr>
        <w:br/>
      </w:r>
      <w:r w:rsidRPr="00287B8E">
        <w:rPr>
          <w:rFonts w:ascii="Arial" w:hAnsi="Arial" w:cs="Arial"/>
          <w:b/>
          <w:sz w:val="20"/>
          <w:szCs w:val="20"/>
        </w:rPr>
        <w:t xml:space="preserve">No other interests </w:t>
      </w:r>
      <w:r w:rsidR="003E6BA4">
        <w:rPr>
          <w:rFonts w:ascii="Arial" w:hAnsi="Arial" w:cs="Arial"/>
          <w:sz w:val="20"/>
          <w:szCs w:val="20"/>
        </w:rPr>
        <w:br/>
      </w:r>
      <w:r w:rsidRPr="00287B8E">
        <w:rPr>
          <w:rFonts w:ascii="Arial" w:hAnsi="Arial" w:cs="Arial"/>
          <w:sz w:val="20"/>
          <w:szCs w:val="20"/>
        </w:rPr>
        <w:t xml:space="preserve">You agree that UniSA retains possession of the Infrastructure and is entitled to access them at all times upon giving reasonable notice. </w:t>
      </w:r>
    </w:p>
    <w:p w14:paraId="25541E20" w14:textId="77777777" w:rsidR="00247F20" w:rsidRPr="003E6BA4" w:rsidRDefault="00287B8E" w:rsidP="003E6BA4">
      <w:pPr>
        <w:rPr>
          <w:rFonts w:ascii="Arial" w:hAnsi="Arial" w:cs="Arial"/>
          <w:sz w:val="20"/>
          <w:szCs w:val="20"/>
        </w:rPr>
      </w:pPr>
      <w:r w:rsidRPr="00287B8E">
        <w:rPr>
          <w:rFonts w:ascii="Arial" w:hAnsi="Arial" w:cs="Arial"/>
          <w:sz w:val="20"/>
          <w:szCs w:val="20"/>
        </w:rPr>
        <w:t xml:space="preserve">Your interest in the Infrastructure under this Agreement is a contractual right to use the Infrastructure in accordance with this Agreement, and you have no other right, title or interest in the Infrastructure, including no right to exclusive possession. </w:t>
      </w:r>
      <w:r>
        <w:rPr>
          <w:rFonts w:ascii="Arial" w:hAnsi="Arial" w:cs="Arial"/>
          <w:sz w:val="20"/>
          <w:szCs w:val="20"/>
        </w:rPr>
        <w:br/>
      </w:r>
      <w:r>
        <w:rPr>
          <w:rFonts w:ascii="Arial" w:hAnsi="Arial" w:cs="Arial"/>
          <w:sz w:val="20"/>
          <w:szCs w:val="20"/>
        </w:rPr>
        <w:br/>
      </w:r>
      <w:r w:rsidRPr="00287B8E">
        <w:rPr>
          <w:rFonts w:ascii="Arial" w:hAnsi="Arial" w:cs="Arial"/>
          <w:b/>
          <w:sz w:val="20"/>
          <w:szCs w:val="20"/>
        </w:rPr>
        <w:t>As is condition</w:t>
      </w:r>
      <w:r w:rsidR="003E6BA4">
        <w:rPr>
          <w:rFonts w:ascii="Arial" w:hAnsi="Arial" w:cs="Arial"/>
          <w:sz w:val="20"/>
          <w:szCs w:val="20"/>
        </w:rPr>
        <w:br/>
      </w:r>
      <w:r w:rsidRPr="00287B8E">
        <w:rPr>
          <w:rFonts w:ascii="Arial" w:hAnsi="Arial" w:cs="Arial"/>
          <w:sz w:val="20"/>
          <w:szCs w:val="20"/>
        </w:rPr>
        <w:t xml:space="preserve">You agree that the Infrastructure is being used by you on an 'as is' basis, and UniSA is not liable if the </w:t>
      </w:r>
      <w:r w:rsidRPr="00287B8E">
        <w:rPr>
          <w:rFonts w:ascii="Arial" w:hAnsi="Arial" w:cs="Arial"/>
          <w:sz w:val="20"/>
          <w:szCs w:val="20"/>
        </w:rPr>
        <w:lastRenderedPageBreak/>
        <w:t>Infrastructure is not fit for the Purpose, not suitable in any respect for your use, or otherwise not in the condition or state necessary for use by you.</w:t>
      </w:r>
      <w:r>
        <w:rPr>
          <w:rFonts w:ascii="Arial" w:hAnsi="Arial" w:cs="Arial"/>
          <w:sz w:val="20"/>
          <w:szCs w:val="20"/>
        </w:rPr>
        <w:br/>
      </w:r>
      <w:r>
        <w:rPr>
          <w:rFonts w:ascii="Arial" w:hAnsi="Arial" w:cs="Arial"/>
          <w:sz w:val="20"/>
          <w:szCs w:val="20"/>
        </w:rPr>
        <w:br/>
      </w:r>
      <w:r w:rsidRPr="00287B8E">
        <w:rPr>
          <w:rFonts w:ascii="Arial" w:hAnsi="Arial" w:cs="Arial"/>
          <w:b/>
          <w:sz w:val="20"/>
          <w:szCs w:val="20"/>
        </w:rPr>
        <w:t xml:space="preserve">Invitees, and goods and materials </w:t>
      </w:r>
      <w:r w:rsidR="003E6BA4">
        <w:rPr>
          <w:rFonts w:ascii="Arial" w:hAnsi="Arial" w:cs="Arial"/>
          <w:sz w:val="20"/>
          <w:szCs w:val="20"/>
        </w:rPr>
        <w:br/>
      </w:r>
      <w:r w:rsidRPr="00287B8E">
        <w:rPr>
          <w:rFonts w:ascii="Arial" w:hAnsi="Arial" w:cs="Arial"/>
          <w:sz w:val="20"/>
          <w:szCs w:val="20"/>
        </w:rPr>
        <w:t xml:space="preserve">You are responsible for all of your invitees to the Infrastructure </w:t>
      </w:r>
      <w:r w:rsidR="00307E8B">
        <w:rPr>
          <w:rFonts w:ascii="Arial" w:hAnsi="Arial" w:cs="Arial"/>
          <w:sz w:val="20"/>
          <w:szCs w:val="20"/>
        </w:rPr>
        <w:t xml:space="preserve">(or </w:t>
      </w:r>
      <w:proofErr w:type="spellStart"/>
      <w:r w:rsidR="00307E8B">
        <w:rPr>
          <w:rFonts w:ascii="Arial" w:hAnsi="Arial" w:cs="Arial"/>
          <w:sz w:val="20"/>
          <w:szCs w:val="20"/>
        </w:rPr>
        <w:t>UnSA</w:t>
      </w:r>
      <w:proofErr w:type="spellEnd"/>
      <w:r w:rsidR="00307E8B">
        <w:rPr>
          <w:rFonts w:ascii="Arial" w:hAnsi="Arial" w:cs="Arial"/>
          <w:sz w:val="20"/>
          <w:szCs w:val="20"/>
        </w:rPr>
        <w:t xml:space="preserve"> premises) </w:t>
      </w:r>
      <w:r w:rsidRPr="00287B8E">
        <w:rPr>
          <w:rFonts w:ascii="Arial" w:hAnsi="Arial" w:cs="Arial"/>
          <w:sz w:val="20"/>
          <w:szCs w:val="20"/>
        </w:rPr>
        <w:t xml:space="preserve">and for any property brought onto in the Infrastructure </w:t>
      </w:r>
      <w:r w:rsidR="00307E8B">
        <w:rPr>
          <w:rFonts w:ascii="Arial" w:hAnsi="Arial" w:cs="Arial"/>
          <w:sz w:val="20"/>
          <w:szCs w:val="20"/>
        </w:rPr>
        <w:t xml:space="preserve">(or UniSA premises) </w:t>
      </w:r>
      <w:r w:rsidRPr="00287B8E">
        <w:rPr>
          <w:rFonts w:ascii="Arial" w:hAnsi="Arial" w:cs="Arial"/>
          <w:sz w:val="20"/>
          <w:szCs w:val="20"/>
        </w:rPr>
        <w:t>by your or your invitees.</w:t>
      </w:r>
      <w:r>
        <w:rPr>
          <w:rFonts w:ascii="Arial" w:hAnsi="Arial" w:cs="Arial"/>
          <w:sz w:val="20"/>
          <w:szCs w:val="20"/>
        </w:rPr>
        <w:br/>
      </w:r>
      <w:r>
        <w:rPr>
          <w:rFonts w:ascii="Arial" w:hAnsi="Arial" w:cs="Arial"/>
          <w:sz w:val="20"/>
          <w:szCs w:val="20"/>
        </w:rPr>
        <w:br/>
      </w:r>
      <w:r w:rsidRPr="00287B8E">
        <w:rPr>
          <w:rFonts w:ascii="Arial" w:hAnsi="Arial" w:cs="Arial"/>
          <w:b/>
          <w:sz w:val="20"/>
          <w:szCs w:val="20"/>
        </w:rPr>
        <w:t xml:space="preserve">Removal of persons </w:t>
      </w:r>
      <w:r w:rsidR="003E6BA4">
        <w:rPr>
          <w:rFonts w:ascii="Arial" w:hAnsi="Arial" w:cs="Arial"/>
          <w:sz w:val="20"/>
          <w:szCs w:val="20"/>
        </w:rPr>
        <w:br/>
      </w:r>
      <w:r w:rsidRPr="00287B8E">
        <w:rPr>
          <w:rFonts w:ascii="Arial" w:hAnsi="Arial" w:cs="Arial"/>
          <w:sz w:val="20"/>
          <w:szCs w:val="20"/>
        </w:rPr>
        <w:t>UniSA may direct any person in the Infrastructure to be removed from the Infrastructure</w:t>
      </w:r>
      <w:r w:rsidR="00983860">
        <w:rPr>
          <w:rFonts w:ascii="Arial" w:hAnsi="Arial" w:cs="Arial"/>
          <w:sz w:val="20"/>
          <w:szCs w:val="20"/>
        </w:rPr>
        <w:t xml:space="preserve"> (or UniSA premises) </w:t>
      </w:r>
      <w:r w:rsidRPr="00287B8E">
        <w:rPr>
          <w:rFonts w:ascii="Arial" w:hAnsi="Arial" w:cs="Arial"/>
          <w:sz w:val="20"/>
          <w:szCs w:val="20"/>
        </w:rPr>
        <w:t>at its discretion, including due to any non compliance by that person with any obligation on you in this agreement, and you must comply with any such direction.</w:t>
      </w:r>
      <w:r>
        <w:rPr>
          <w:rFonts w:ascii="Arial" w:hAnsi="Arial" w:cs="Arial"/>
          <w:sz w:val="20"/>
          <w:szCs w:val="20"/>
        </w:rPr>
        <w:br/>
      </w:r>
      <w:r>
        <w:rPr>
          <w:rFonts w:ascii="Arial" w:hAnsi="Arial" w:cs="Arial"/>
          <w:sz w:val="20"/>
          <w:szCs w:val="20"/>
        </w:rPr>
        <w:br/>
      </w:r>
      <w:r w:rsidRPr="00287B8E">
        <w:rPr>
          <w:rFonts w:ascii="Arial" w:hAnsi="Arial" w:cs="Arial"/>
          <w:b/>
          <w:sz w:val="20"/>
          <w:szCs w:val="20"/>
        </w:rPr>
        <w:t>Access is personal to you</w:t>
      </w:r>
      <w:r w:rsidR="003E6BA4">
        <w:rPr>
          <w:rFonts w:ascii="Arial" w:hAnsi="Arial" w:cs="Arial"/>
          <w:sz w:val="20"/>
          <w:szCs w:val="20"/>
        </w:rPr>
        <w:br/>
      </w:r>
      <w:r w:rsidRPr="00287B8E">
        <w:rPr>
          <w:rFonts w:ascii="Arial" w:hAnsi="Arial" w:cs="Arial"/>
          <w:sz w:val="20"/>
          <w:szCs w:val="20"/>
        </w:rPr>
        <w:t>You agree this Agreement is personal to you, and you must not assign, subcontract, transfer or encumber any of your rights or obligations under this Agreement, without UniSA's prior written consent.</w:t>
      </w:r>
      <w:r>
        <w:rPr>
          <w:rFonts w:ascii="Arial" w:hAnsi="Arial" w:cs="Arial"/>
          <w:sz w:val="20"/>
          <w:szCs w:val="20"/>
        </w:rPr>
        <w:br/>
      </w:r>
      <w:r>
        <w:rPr>
          <w:rFonts w:ascii="Arial" w:hAnsi="Arial" w:cs="Arial"/>
          <w:sz w:val="20"/>
          <w:szCs w:val="20"/>
        </w:rPr>
        <w:br/>
      </w:r>
      <w:r w:rsidRPr="003E6BA4">
        <w:rPr>
          <w:rFonts w:ascii="Arial" w:hAnsi="Arial" w:cs="Arial"/>
          <w:b/>
          <w:sz w:val="20"/>
          <w:szCs w:val="20"/>
        </w:rPr>
        <w:t>Insurance</w:t>
      </w:r>
      <w:r w:rsidR="003E6BA4" w:rsidRPr="003E6BA4">
        <w:rPr>
          <w:rFonts w:ascii="Arial" w:hAnsi="Arial" w:cs="Arial"/>
          <w:sz w:val="20"/>
          <w:szCs w:val="20"/>
        </w:rPr>
        <w:br/>
      </w:r>
      <w:r w:rsidR="000E24A7" w:rsidRPr="003E6BA4">
        <w:rPr>
          <w:rFonts w:ascii="Arial" w:hAnsi="Arial" w:cs="Arial"/>
          <w:sz w:val="20"/>
          <w:szCs w:val="20"/>
        </w:rPr>
        <w:t>Each Party must take out and maintain during the Access Period appropriate insurances, including but not limited to Public Liability and Workers Compensation, to cover its obligations and liabilities under this Agreement</w:t>
      </w:r>
      <w:r w:rsidR="003E6BA4">
        <w:rPr>
          <w:rFonts w:ascii="Arial" w:hAnsi="Arial" w:cs="Arial"/>
          <w:sz w:val="20"/>
          <w:szCs w:val="20"/>
        </w:rPr>
        <w:t>.</w:t>
      </w:r>
      <w:r w:rsidR="003E6BA4">
        <w:rPr>
          <w:rFonts w:ascii="Arial" w:hAnsi="Arial" w:cs="Arial"/>
          <w:sz w:val="20"/>
          <w:szCs w:val="20"/>
        </w:rPr>
        <w:br/>
      </w:r>
      <w:r>
        <w:rPr>
          <w:rFonts w:ascii="Arial" w:hAnsi="Arial" w:cs="Arial"/>
          <w:sz w:val="20"/>
          <w:szCs w:val="20"/>
        </w:rPr>
        <w:br/>
      </w:r>
      <w:r w:rsidR="000E24A7">
        <w:rPr>
          <w:rFonts w:ascii="Arial" w:hAnsi="Arial" w:cs="Arial"/>
          <w:sz w:val="20"/>
          <w:szCs w:val="20"/>
        </w:rPr>
        <w:t xml:space="preserve">You </w:t>
      </w:r>
      <w:r w:rsidRPr="00287B8E">
        <w:rPr>
          <w:rFonts w:ascii="Arial" w:hAnsi="Arial" w:cs="Arial"/>
          <w:sz w:val="20"/>
          <w:szCs w:val="20"/>
        </w:rPr>
        <w:t>must note the interests of UniSA</w:t>
      </w:r>
      <w:r w:rsidR="00C815FF">
        <w:rPr>
          <w:rFonts w:ascii="Arial" w:hAnsi="Arial" w:cs="Arial"/>
          <w:sz w:val="20"/>
          <w:szCs w:val="20"/>
        </w:rPr>
        <w:t xml:space="preserve"> in the </w:t>
      </w:r>
      <w:r w:rsidR="003E6BA4">
        <w:rPr>
          <w:rFonts w:ascii="Arial" w:hAnsi="Arial" w:cs="Arial"/>
          <w:sz w:val="20"/>
          <w:szCs w:val="20"/>
        </w:rPr>
        <w:t>insurances</w:t>
      </w:r>
      <w:r w:rsidR="00C815FF">
        <w:rPr>
          <w:rFonts w:ascii="Arial" w:hAnsi="Arial" w:cs="Arial"/>
          <w:sz w:val="20"/>
          <w:szCs w:val="20"/>
        </w:rPr>
        <w:t xml:space="preserve"> required under this Agreement</w:t>
      </w:r>
      <w:r w:rsidRPr="00287B8E">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287B8E">
        <w:rPr>
          <w:rFonts w:ascii="Arial" w:hAnsi="Arial" w:cs="Arial"/>
          <w:sz w:val="20"/>
          <w:szCs w:val="20"/>
        </w:rPr>
        <w:t xml:space="preserve">You must provide a copy of the certificate of insurance for </w:t>
      </w:r>
      <w:r w:rsidR="00247F20">
        <w:rPr>
          <w:rFonts w:ascii="Arial" w:hAnsi="Arial" w:cs="Arial"/>
          <w:sz w:val="20"/>
          <w:szCs w:val="20"/>
        </w:rPr>
        <w:t>an</w:t>
      </w:r>
      <w:r w:rsidR="00247F20" w:rsidRPr="00287B8E">
        <w:rPr>
          <w:rFonts w:ascii="Arial" w:hAnsi="Arial" w:cs="Arial"/>
          <w:sz w:val="20"/>
          <w:szCs w:val="20"/>
        </w:rPr>
        <w:t xml:space="preserve"> </w:t>
      </w:r>
      <w:r w:rsidRPr="00287B8E">
        <w:rPr>
          <w:rFonts w:ascii="Arial" w:hAnsi="Arial" w:cs="Arial"/>
          <w:sz w:val="20"/>
          <w:szCs w:val="20"/>
        </w:rPr>
        <w:t xml:space="preserve">insurance policy </w:t>
      </w:r>
      <w:r w:rsidR="00247F20">
        <w:rPr>
          <w:rFonts w:ascii="Arial" w:hAnsi="Arial" w:cs="Arial"/>
          <w:sz w:val="20"/>
          <w:szCs w:val="20"/>
        </w:rPr>
        <w:t xml:space="preserve">required under this Agreement </w:t>
      </w:r>
      <w:r w:rsidRPr="00287B8E">
        <w:rPr>
          <w:rFonts w:ascii="Arial" w:hAnsi="Arial" w:cs="Arial"/>
          <w:sz w:val="20"/>
          <w:szCs w:val="20"/>
        </w:rPr>
        <w:t>if required by UniSA.</w:t>
      </w:r>
      <w:r w:rsidR="003E6BA4">
        <w:rPr>
          <w:rFonts w:ascii="Arial" w:hAnsi="Arial" w:cs="Arial"/>
          <w:sz w:val="20"/>
          <w:szCs w:val="20"/>
        </w:rPr>
        <w:br/>
      </w:r>
      <w:r w:rsidR="003E77F8">
        <w:rPr>
          <w:rFonts w:ascii="Arial" w:hAnsi="Arial" w:cs="Arial"/>
          <w:sz w:val="20"/>
          <w:szCs w:val="20"/>
        </w:rPr>
        <w:br/>
      </w:r>
      <w:r w:rsidRPr="003E6BA4">
        <w:rPr>
          <w:rFonts w:ascii="Arial" w:hAnsi="Arial" w:cs="Arial"/>
          <w:b/>
          <w:sz w:val="20"/>
          <w:szCs w:val="20"/>
        </w:rPr>
        <w:t>Indemnities</w:t>
      </w:r>
      <w:r w:rsidR="003E6BA4" w:rsidRPr="003E6BA4">
        <w:rPr>
          <w:rFonts w:ascii="Arial" w:hAnsi="Arial" w:cs="Arial"/>
          <w:sz w:val="20"/>
          <w:szCs w:val="20"/>
        </w:rPr>
        <w:br/>
      </w:r>
      <w:r w:rsidR="00247F20" w:rsidRPr="003E6BA4">
        <w:rPr>
          <w:rFonts w:ascii="Arial" w:hAnsi="Arial" w:cs="Arial"/>
          <w:sz w:val="20"/>
          <w:szCs w:val="20"/>
        </w:rPr>
        <w:t>Each Party agrees to indemnify the other party against any liability, loss or claim arising in respect of any breach of this Agreement, bodily injury or property damage against the indemnified Party as a consequence of the negligent act, error or omission of indemnifying Party or their employees.  A Party’s liability to indemnify the other Party will be reduced proportionately to the extent that the other Party’s negligent act, error or omission contributed to the loss or damage.</w:t>
      </w:r>
    </w:p>
    <w:p w14:paraId="27147D28" w14:textId="77777777" w:rsidR="00287B8E" w:rsidRPr="00287B8E" w:rsidRDefault="00287B8E" w:rsidP="003E6BA4">
      <w:pPr>
        <w:widowControl w:val="0"/>
        <w:spacing w:after="0" w:line="240" w:lineRule="auto"/>
        <w:rPr>
          <w:rFonts w:ascii="Arial" w:hAnsi="Arial" w:cs="Arial"/>
          <w:sz w:val="20"/>
          <w:szCs w:val="20"/>
        </w:rPr>
      </w:pPr>
      <w:r w:rsidRPr="00287B8E">
        <w:rPr>
          <w:rFonts w:ascii="Arial" w:hAnsi="Arial" w:cs="Arial"/>
          <w:b/>
          <w:sz w:val="20"/>
          <w:szCs w:val="20"/>
        </w:rPr>
        <w:lastRenderedPageBreak/>
        <w:t>Intellectual Property</w:t>
      </w:r>
      <w:r w:rsidR="007362C0">
        <w:rPr>
          <w:rFonts w:ascii="Arial" w:hAnsi="Arial" w:cs="Arial"/>
          <w:b/>
          <w:sz w:val="20"/>
          <w:szCs w:val="20"/>
        </w:rPr>
        <w:br/>
      </w:r>
      <w:r w:rsidRPr="00287B8E">
        <w:rPr>
          <w:rFonts w:ascii="Arial" w:hAnsi="Arial" w:cs="Arial"/>
          <w:sz w:val="20"/>
          <w:szCs w:val="20"/>
        </w:rPr>
        <w:t xml:space="preserve">All intellectual property rights created by you as a result of this Agreement in connection with the Infrastructure or Purpose will vest in you. You grant to UniSA an irrevocable, transferable non exclusive, perpetual, royalty free licence to use, reproduce, publish, adapt and otherwise deal with such intellectual property rights for research and teaching purposes.  </w:t>
      </w:r>
      <w:r>
        <w:rPr>
          <w:rFonts w:ascii="Arial" w:hAnsi="Arial" w:cs="Arial"/>
          <w:sz w:val="20"/>
          <w:szCs w:val="20"/>
        </w:rPr>
        <w:br/>
      </w:r>
      <w:r>
        <w:rPr>
          <w:rFonts w:ascii="Arial" w:hAnsi="Arial" w:cs="Arial"/>
          <w:sz w:val="20"/>
          <w:szCs w:val="20"/>
        </w:rPr>
        <w:br/>
      </w:r>
      <w:r w:rsidRPr="00287B8E">
        <w:rPr>
          <w:rFonts w:ascii="Arial" w:hAnsi="Arial" w:cs="Arial"/>
          <w:sz w:val="20"/>
          <w:szCs w:val="20"/>
        </w:rPr>
        <w:t xml:space="preserve">You warrant that any such intellectual property is owned by you and that you have the right to license such intellectual property to UniSA under this Agreement. </w:t>
      </w:r>
      <w:r>
        <w:rPr>
          <w:rFonts w:ascii="Arial" w:hAnsi="Arial" w:cs="Arial"/>
          <w:sz w:val="20"/>
          <w:szCs w:val="20"/>
        </w:rPr>
        <w:br/>
      </w:r>
      <w:r>
        <w:rPr>
          <w:rFonts w:ascii="Arial" w:hAnsi="Arial" w:cs="Arial"/>
          <w:sz w:val="20"/>
          <w:szCs w:val="20"/>
        </w:rPr>
        <w:br/>
      </w:r>
      <w:r w:rsidRPr="00287B8E">
        <w:rPr>
          <w:rFonts w:ascii="Arial" w:hAnsi="Arial" w:cs="Arial"/>
          <w:sz w:val="20"/>
          <w:szCs w:val="20"/>
        </w:rPr>
        <w:t xml:space="preserve">You indemnify UniSA for any claim, loss or damage incurred by UniSA in connection with any claim that any such intellectual property infringes the rights of any third party. </w:t>
      </w:r>
      <w:r>
        <w:rPr>
          <w:rFonts w:ascii="Arial" w:hAnsi="Arial" w:cs="Arial"/>
          <w:sz w:val="20"/>
          <w:szCs w:val="20"/>
        </w:rPr>
        <w:br/>
      </w:r>
      <w:r>
        <w:rPr>
          <w:rFonts w:ascii="Arial" w:hAnsi="Arial" w:cs="Arial"/>
          <w:sz w:val="20"/>
          <w:szCs w:val="20"/>
        </w:rPr>
        <w:br/>
      </w:r>
      <w:r w:rsidRPr="00287B8E">
        <w:rPr>
          <w:rFonts w:ascii="Arial" w:hAnsi="Arial" w:cs="Arial"/>
          <w:sz w:val="20"/>
          <w:szCs w:val="20"/>
        </w:rPr>
        <w:t>Your use or access to any UniSA intellectual property rights is subject to prior written agreement between the parties on commercial terms.</w:t>
      </w:r>
      <w:r>
        <w:rPr>
          <w:rFonts w:ascii="Arial" w:hAnsi="Arial" w:cs="Arial"/>
          <w:sz w:val="20"/>
          <w:szCs w:val="20"/>
        </w:rPr>
        <w:br/>
      </w:r>
      <w:r>
        <w:rPr>
          <w:rFonts w:ascii="Arial" w:hAnsi="Arial" w:cs="Arial"/>
          <w:sz w:val="20"/>
          <w:szCs w:val="20"/>
        </w:rPr>
        <w:br/>
      </w:r>
      <w:r w:rsidRPr="00287B8E">
        <w:rPr>
          <w:rFonts w:ascii="Arial" w:hAnsi="Arial" w:cs="Arial"/>
          <w:b/>
          <w:sz w:val="20"/>
          <w:szCs w:val="20"/>
        </w:rPr>
        <w:t xml:space="preserve">Confidential Information  </w:t>
      </w:r>
    </w:p>
    <w:p w14:paraId="58121E9A" w14:textId="77777777" w:rsidR="00287B8E" w:rsidRPr="00287B8E" w:rsidRDefault="00287B8E" w:rsidP="00287B8E">
      <w:pPr>
        <w:rPr>
          <w:rFonts w:ascii="Arial" w:hAnsi="Arial" w:cs="Arial"/>
          <w:sz w:val="20"/>
          <w:szCs w:val="20"/>
        </w:rPr>
      </w:pPr>
      <w:r w:rsidRPr="00287B8E">
        <w:rPr>
          <w:rFonts w:ascii="Arial" w:hAnsi="Arial" w:cs="Arial"/>
          <w:sz w:val="20"/>
          <w:szCs w:val="20"/>
        </w:rPr>
        <w:t>The parties agree to keep confidential the Confidential Information of the other.  The parties must not (and must ensure that their representatives do not) use, reproduce or disclose the Confidential Information of the other for any purpose except to the extent necessary to perform their respective obligations under this Agreement.</w:t>
      </w:r>
    </w:p>
    <w:p w14:paraId="4A2CE731" w14:textId="77777777" w:rsidR="00287B8E" w:rsidRPr="00287B8E" w:rsidRDefault="00287B8E" w:rsidP="00287B8E">
      <w:pPr>
        <w:rPr>
          <w:rFonts w:ascii="Arial" w:hAnsi="Arial" w:cs="Arial"/>
          <w:sz w:val="20"/>
          <w:szCs w:val="20"/>
        </w:rPr>
      </w:pPr>
      <w:r w:rsidRPr="00287B8E">
        <w:rPr>
          <w:rFonts w:ascii="Arial" w:hAnsi="Arial" w:cs="Arial"/>
          <w:sz w:val="20"/>
          <w:szCs w:val="20"/>
        </w:rPr>
        <w:t>The obligations of the parties under this clause do not apply to the extent the Confidential Information is in the public domain (other than due to a breach of this Agreement), the disclosure is required by law (or by the Minister for Science and Information Economy, including any disclosures required to be made by UniSA under the Funding Agreement), or disclosure to professional advisors in connection with this Agreement who are subject to duties of confidentiality.</w:t>
      </w:r>
      <w:r>
        <w:rPr>
          <w:rFonts w:ascii="Arial" w:hAnsi="Arial" w:cs="Arial"/>
          <w:sz w:val="20"/>
          <w:szCs w:val="20"/>
        </w:rPr>
        <w:br/>
      </w:r>
      <w:r>
        <w:rPr>
          <w:rFonts w:ascii="Arial" w:hAnsi="Arial" w:cs="Arial"/>
          <w:sz w:val="20"/>
          <w:szCs w:val="20"/>
        </w:rPr>
        <w:br/>
      </w:r>
      <w:r w:rsidRPr="00287B8E">
        <w:rPr>
          <w:rFonts w:ascii="Arial" w:hAnsi="Arial" w:cs="Arial"/>
          <w:b/>
          <w:sz w:val="20"/>
          <w:szCs w:val="20"/>
        </w:rPr>
        <w:t xml:space="preserve">Termination </w:t>
      </w:r>
      <w:r w:rsidR="003E6BA4">
        <w:rPr>
          <w:rFonts w:ascii="Arial" w:hAnsi="Arial" w:cs="Arial"/>
          <w:sz w:val="20"/>
          <w:szCs w:val="20"/>
        </w:rPr>
        <w:br/>
      </w:r>
      <w:r w:rsidRPr="00287B8E">
        <w:rPr>
          <w:rFonts w:ascii="Arial" w:hAnsi="Arial" w:cs="Arial"/>
          <w:sz w:val="20"/>
          <w:szCs w:val="20"/>
        </w:rPr>
        <w:t>This Agreement will terminate if the 'Funding Agreement' dated 22 September 2016 between UniSA and the Minister for Science and Information Economy is terminated.</w:t>
      </w:r>
      <w:r>
        <w:rPr>
          <w:rFonts w:ascii="Arial" w:hAnsi="Arial" w:cs="Arial"/>
          <w:sz w:val="20"/>
          <w:szCs w:val="20"/>
        </w:rPr>
        <w:br/>
      </w:r>
      <w:r>
        <w:rPr>
          <w:rFonts w:ascii="Arial" w:hAnsi="Arial" w:cs="Arial"/>
          <w:sz w:val="20"/>
          <w:szCs w:val="20"/>
        </w:rPr>
        <w:br/>
      </w:r>
      <w:r w:rsidRPr="00287B8E">
        <w:rPr>
          <w:rFonts w:ascii="Arial" w:hAnsi="Arial" w:cs="Arial"/>
          <w:sz w:val="20"/>
          <w:szCs w:val="20"/>
        </w:rPr>
        <w:t>UniSA may terminate this Agreement by notice:</w:t>
      </w:r>
    </w:p>
    <w:p w14:paraId="37AE1632"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lastRenderedPageBreak/>
        <w:t xml:space="preserve"> where UniSA reasonably believes you have breached this Agreement and UniSA considers the breach cannot be rectified;</w:t>
      </w:r>
    </w:p>
    <w:p w14:paraId="2C965C60"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you have breached this Agreement and you do not rectify the breach within 10 business days after UniSA gives notice;</w:t>
      </w:r>
    </w:p>
    <w:p w14:paraId="1F628B0B"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you have provided false or misleading statements, warranties, or representations to UniSA;</w:t>
      </w:r>
    </w:p>
    <w:p w14:paraId="227CF95E"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if you fail to implement the Purpose or cease the implementation of the Purpose;</w:t>
      </w:r>
    </w:p>
    <w:p w14:paraId="2F7752DB"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you use the Infrastructure for purposes other than the Purpose;</w:t>
      </w:r>
    </w:p>
    <w:p w14:paraId="0FB26EE2"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you have become bankrupt or insolvent, entered into a scheme of arrangement with creditors, or come under any form of external administration;</w:t>
      </w:r>
    </w:p>
    <w:p w14:paraId="4B5486FA" w14:textId="77777777" w:rsidR="00287B8E" w:rsidRP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you have, in relation to this Agreement, breached a law of the Commonwealth, or of a state or territory; or</w:t>
      </w:r>
    </w:p>
    <w:p w14:paraId="04CB0B7A" w14:textId="77777777" w:rsidR="00287B8E" w:rsidRDefault="00287B8E" w:rsidP="00287B8E">
      <w:pPr>
        <w:pStyle w:val="ListParagraph"/>
        <w:widowControl w:val="0"/>
        <w:numPr>
          <w:ilvl w:val="0"/>
          <w:numId w:val="4"/>
        </w:numPr>
        <w:spacing w:after="0" w:line="240" w:lineRule="auto"/>
        <w:rPr>
          <w:rFonts w:ascii="Arial" w:hAnsi="Arial" w:cs="Arial"/>
          <w:sz w:val="20"/>
          <w:szCs w:val="20"/>
        </w:rPr>
      </w:pPr>
      <w:r w:rsidRPr="00287B8E">
        <w:rPr>
          <w:rFonts w:ascii="Arial" w:hAnsi="Arial" w:cs="Arial"/>
          <w:sz w:val="20"/>
          <w:szCs w:val="20"/>
        </w:rPr>
        <w:t>UniSA forms the opinion that you will not be able to comply with your obligations pursuant to this Agreement.</w:t>
      </w:r>
    </w:p>
    <w:p w14:paraId="7C83F4F3" w14:textId="77777777" w:rsidR="00287B8E" w:rsidRPr="00287B8E" w:rsidRDefault="00287B8E" w:rsidP="00287B8E">
      <w:pPr>
        <w:widowControl w:val="0"/>
        <w:spacing w:after="0" w:line="240" w:lineRule="auto"/>
        <w:rPr>
          <w:rFonts w:ascii="Arial" w:hAnsi="Arial" w:cs="Arial"/>
          <w:sz w:val="20"/>
          <w:szCs w:val="20"/>
        </w:rPr>
      </w:pPr>
      <w:r>
        <w:rPr>
          <w:rFonts w:ascii="Arial" w:hAnsi="Arial" w:cs="Arial"/>
          <w:b/>
          <w:sz w:val="20"/>
          <w:szCs w:val="20"/>
        </w:rPr>
        <w:br/>
      </w:r>
      <w:r w:rsidRPr="00287B8E">
        <w:rPr>
          <w:rFonts w:ascii="Arial" w:hAnsi="Arial" w:cs="Arial"/>
          <w:b/>
          <w:sz w:val="20"/>
          <w:szCs w:val="20"/>
        </w:rPr>
        <w:t>Termination for convenience</w:t>
      </w:r>
    </w:p>
    <w:p w14:paraId="6D58FFDE" w14:textId="77777777" w:rsidR="00287B8E" w:rsidRPr="00287B8E" w:rsidRDefault="00287B8E" w:rsidP="00287B8E">
      <w:pPr>
        <w:rPr>
          <w:rFonts w:ascii="Arial" w:hAnsi="Arial" w:cs="Arial"/>
          <w:sz w:val="20"/>
          <w:szCs w:val="20"/>
        </w:rPr>
        <w:sectPr w:rsidR="00287B8E" w:rsidRPr="00287B8E" w:rsidSect="00287B8E">
          <w:pgSz w:w="11906" w:h="16838" w:code="9"/>
          <w:pgMar w:top="2835" w:right="566" w:bottom="1560" w:left="993" w:header="680" w:footer="709" w:gutter="0"/>
          <w:cols w:num="2" w:space="993"/>
          <w:titlePg/>
          <w:docGrid w:linePitch="360"/>
        </w:sectPr>
      </w:pPr>
      <w:r w:rsidRPr="00287B8E">
        <w:rPr>
          <w:rFonts w:ascii="Arial" w:hAnsi="Arial" w:cs="Arial"/>
          <w:sz w:val="20"/>
          <w:szCs w:val="20"/>
        </w:rPr>
        <w:t>Even though you are not in default, UniSA may terminate this Agreement by written notice. You agree on receipt of a notice of termination or reduction under this clause to stop or reduce the performance of your obligations as specified in the notice and take all available steps to minimise loss resulting from that termination or reduction.</w:t>
      </w:r>
      <w:r>
        <w:rPr>
          <w:rFonts w:ascii="Arial" w:hAnsi="Arial" w:cs="Arial"/>
          <w:sz w:val="20"/>
          <w:szCs w:val="20"/>
        </w:rPr>
        <w:br/>
      </w:r>
      <w:r>
        <w:rPr>
          <w:rFonts w:ascii="Arial" w:hAnsi="Arial" w:cs="Arial"/>
          <w:sz w:val="20"/>
          <w:szCs w:val="20"/>
        </w:rPr>
        <w:br/>
      </w:r>
      <w:r w:rsidRPr="00287B8E">
        <w:rPr>
          <w:rFonts w:ascii="Arial" w:hAnsi="Arial" w:cs="Arial"/>
          <w:sz w:val="20"/>
          <w:szCs w:val="20"/>
        </w:rPr>
        <w:t>In the event of termination or reduction under this clause UniSA will be liable only to reimburse any reasonable expenses you unavoidably incur that relate directly to the termination or reduction. UniSA's liability to pay any amount under this clause is subject to your compliance with this Agreement.</w:t>
      </w:r>
      <w:r>
        <w:rPr>
          <w:rFonts w:ascii="Arial" w:hAnsi="Arial" w:cs="Arial"/>
          <w:sz w:val="20"/>
          <w:szCs w:val="20"/>
        </w:rPr>
        <w:br/>
      </w:r>
      <w:r>
        <w:rPr>
          <w:rFonts w:ascii="Arial" w:hAnsi="Arial" w:cs="Arial"/>
          <w:sz w:val="20"/>
          <w:szCs w:val="20"/>
        </w:rPr>
        <w:br/>
      </w:r>
      <w:r w:rsidRPr="00287B8E">
        <w:rPr>
          <w:rFonts w:ascii="Arial" w:hAnsi="Arial" w:cs="Arial"/>
          <w:b/>
          <w:sz w:val="20"/>
          <w:szCs w:val="20"/>
        </w:rPr>
        <w:t>Force majeure</w:t>
      </w:r>
      <w:r w:rsidR="003E6BA4">
        <w:rPr>
          <w:rFonts w:ascii="Arial" w:hAnsi="Arial" w:cs="Arial"/>
          <w:sz w:val="20"/>
          <w:szCs w:val="20"/>
        </w:rPr>
        <w:br/>
      </w:r>
      <w:r w:rsidRPr="00287B8E">
        <w:rPr>
          <w:rFonts w:ascii="Arial" w:hAnsi="Arial" w:cs="Arial"/>
          <w:sz w:val="20"/>
          <w:szCs w:val="20"/>
        </w:rPr>
        <w:t>UniSA is relieved of its liability for failing to comply with an obligation under this Agreement to the extent that it is prevented from or delayed in complying with that obligation by an event or circumstance beyond its reasonable control.</w:t>
      </w:r>
      <w:r>
        <w:rPr>
          <w:rFonts w:ascii="Arial" w:hAnsi="Arial" w:cs="Arial"/>
          <w:sz w:val="20"/>
          <w:szCs w:val="20"/>
        </w:rPr>
        <w:br/>
      </w:r>
      <w:r>
        <w:rPr>
          <w:rFonts w:ascii="Arial" w:hAnsi="Arial" w:cs="Arial"/>
          <w:sz w:val="20"/>
          <w:szCs w:val="20"/>
        </w:rPr>
        <w:br/>
      </w:r>
      <w:r w:rsidRPr="00287B8E">
        <w:rPr>
          <w:rFonts w:ascii="Arial" w:hAnsi="Arial" w:cs="Arial"/>
          <w:b/>
          <w:sz w:val="20"/>
          <w:szCs w:val="20"/>
        </w:rPr>
        <w:t>Exclusion of implied liabilities</w:t>
      </w:r>
      <w:r w:rsidR="003E6BA4">
        <w:rPr>
          <w:rFonts w:ascii="Arial" w:hAnsi="Arial" w:cs="Arial"/>
          <w:sz w:val="20"/>
          <w:szCs w:val="20"/>
        </w:rPr>
        <w:br/>
      </w:r>
      <w:r w:rsidRPr="00287B8E">
        <w:rPr>
          <w:rFonts w:ascii="Arial" w:hAnsi="Arial" w:cs="Arial"/>
          <w:sz w:val="20"/>
          <w:szCs w:val="20"/>
        </w:rPr>
        <w:t xml:space="preserve">To the extent permitted by law all implied warranties, guarantees, and representations in connection with this agreement and the access to the Infrastructure are excluded. The liability of UniSA for a breach of </w:t>
      </w:r>
      <w:r w:rsidRPr="00287B8E">
        <w:rPr>
          <w:rFonts w:ascii="Arial" w:hAnsi="Arial" w:cs="Arial"/>
          <w:sz w:val="20"/>
          <w:szCs w:val="20"/>
        </w:rPr>
        <w:lastRenderedPageBreak/>
        <w:t>any such warranties, guarantees, and representations or liability which by law cannot be excluded, restricted or modified, is limited, at UniSA’s option, to in respect of any goods, the repair of the goods or the cost of having the goods repaired, or resupplying the goods or paying the costs for equivalent goods, and in respect of any services, the re-performance of the services, or paying the costs for equivalent services.</w:t>
      </w:r>
      <w:r>
        <w:rPr>
          <w:rFonts w:ascii="Arial" w:hAnsi="Arial" w:cs="Arial"/>
          <w:sz w:val="20"/>
          <w:szCs w:val="20"/>
        </w:rPr>
        <w:br/>
      </w:r>
      <w:r>
        <w:rPr>
          <w:rFonts w:ascii="Arial" w:hAnsi="Arial" w:cs="Arial"/>
          <w:sz w:val="20"/>
          <w:szCs w:val="20"/>
        </w:rPr>
        <w:br/>
      </w:r>
      <w:r w:rsidRPr="00287B8E">
        <w:rPr>
          <w:rFonts w:ascii="Arial" w:hAnsi="Arial" w:cs="Arial"/>
          <w:b/>
          <w:sz w:val="20"/>
          <w:szCs w:val="20"/>
        </w:rPr>
        <w:t>Exclusion of consequential loss</w:t>
      </w:r>
      <w:r w:rsidR="003E6BA4">
        <w:rPr>
          <w:rFonts w:ascii="Arial" w:hAnsi="Arial" w:cs="Arial"/>
          <w:sz w:val="20"/>
          <w:szCs w:val="20"/>
        </w:rPr>
        <w:br/>
      </w:r>
      <w:r w:rsidRPr="00287B8E">
        <w:rPr>
          <w:rFonts w:ascii="Arial" w:hAnsi="Arial" w:cs="Arial"/>
          <w:sz w:val="20"/>
          <w:szCs w:val="20"/>
        </w:rPr>
        <w:t xml:space="preserve">Despite any other provision in this Agreement, to the extent permitted by law UniSA </w:t>
      </w:r>
      <w:r w:rsidR="007206F0">
        <w:rPr>
          <w:rFonts w:ascii="Arial" w:hAnsi="Arial" w:cs="Arial"/>
          <w:sz w:val="20"/>
          <w:szCs w:val="20"/>
        </w:rPr>
        <w:t>will</w:t>
      </w:r>
      <w:r w:rsidR="007206F0" w:rsidRPr="00287B8E">
        <w:rPr>
          <w:rFonts w:ascii="Arial" w:hAnsi="Arial" w:cs="Arial"/>
          <w:sz w:val="20"/>
          <w:szCs w:val="20"/>
        </w:rPr>
        <w:t xml:space="preserve"> </w:t>
      </w:r>
      <w:r w:rsidRPr="00287B8E">
        <w:rPr>
          <w:rFonts w:ascii="Arial" w:hAnsi="Arial" w:cs="Arial"/>
          <w:sz w:val="20"/>
          <w:szCs w:val="20"/>
        </w:rPr>
        <w:t>not be liable to you for any consequential or indirect loss, including loss of profit or revenue, loss of use of the any sites, loss of business, loss of reputation, loss in connection with any late delivery or performance, loss of opportunity arising out of, in relation to, or in connection with, this agreement, or breach of third party contracts or arrangements.</w:t>
      </w:r>
      <w:r>
        <w:rPr>
          <w:rFonts w:ascii="Arial" w:hAnsi="Arial" w:cs="Arial"/>
          <w:sz w:val="20"/>
          <w:szCs w:val="20"/>
        </w:rPr>
        <w:br/>
      </w:r>
      <w:r>
        <w:rPr>
          <w:rFonts w:ascii="Arial" w:hAnsi="Arial" w:cs="Arial"/>
          <w:sz w:val="20"/>
          <w:szCs w:val="20"/>
        </w:rPr>
        <w:br/>
      </w:r>
      <w:r w:rsidRPr="00287B8E">
        <w:rPr>
          <w:rFonts w:ascii="Arial" w:hAnsi="Arial" w:cs="Arial"/>
          <w:b/>
          <w:sz w:val="20"/>
          <w:szCs w:val="20"/>
        </w:rPr>
        <w:t>General</w:t>
      </w:r>
      <w:r w:rsidR="003E6BA4">
        <w:rPr>
          <w:rFonts w:ascii="Arial" w:hAnsi="Arial" w:cs="Arial"/>
          <w:sz w:val="20"/>
          <w:szCs w:val="20"/>
        </w:rPr>
        <w:br/>
      </w:r>
      <w:r w:rsidRPr="00287B8E">
        <w:rPr>
          <w:rFonts w:ascii="Arial" w:hAnsi="Arial" w:cs="Arial"/>
          <w:sz w:val="20"/>
          <w:szCs w:val="20"/>
        </w:rPr>
        <w:t>This Agreement may be varied in writing only, signed by both parties.</w:t>
      </w:r>
      <w:r w:rsidR="003E6BA4">
        <w:rPr>
          <w:rFonts w:ascii="Arial" w:hAnsi="Arial" w:cs="Arial"/>
          <w:sz w:val="20"/>
          <w:szCs w:val="20"/>
        </w:rPr>
        <w:br/>
      </w:r>
      <w:r w:rsidR="003E6BA4">
        <w:rPr>
          <w:rFonts w:ascii="Arial" w:hAnsi="Arial" w:cs="Arial"/>
          <w:sz w:val="20"/>
          <w:szCs w:val="20"/>
        </w:rPr>
        <w:br/>
      </w:r>
      <w:r w:rsidRPr="00287B8E">
        <w:rPr>
          <w:rFonts w:ascii="Arial" w:hAnsi="Arial" w:cs="Arial"/>
          <w:sz w:val="20"/>
          <w:szCs w:val="20"/>
        </w:rPr>
        <w:t>The parties agree that this Agreement is the entire agreement and supersedes all prior negotiations, discussions and correspondence between the parties in connection with its subject matter.</w:t>
      </w:r>
      <w:r>
        <w:rPr>
          <w:rFonts w:ascii="Arial" w:hAnsi="Arial" w:cs="Arial"/>
          <w:sz w:val="20"/>
          <w:szCs w:val="20"/>
        </w:rPr>
        <w:br/>
      </w:r>
      <w:r>
        <w:rPr>
          <w:rFonts w:ascii="Arial" w:hAnsi="Arial" w:cs="Arial"/>
          <w:sz w:val="20"/>
          <w:szCs w:val="20"/>
        </w:rPr>
        <w:br/>
      </w:r>
      <w:r w:rsidRPr="00287B8E">
        <w:rPr>
          <w:rFonts w:ascii="Arial" w:hAnsi="Arial" w:cs="Arial"/>
          <w:sz w:val="20"/>
          <w:szCs w:val="20"/>
        </w:rPr>
        <w:t>The relationship between the parties is that of independent contractors.  Nothing in this Agreement will be deemed to create the relationship of principal and agent, partnership, employer and employee or joint venture between the parties.</w:t>
      </w:r>
      <w:r>
        <w:rPr>
          <w:rFonts w:ascii="Arial" w:hAnsi="Arial" w:cs="Arial"/>
          <w:sz w:val="20"/>
          <w:szCs w:val="20"/>
        </w:rPr>
        <w:br/>
      </w:r>
      <w:r>
        <w:rPr>
          <w:rFonts w:ascii="Arial" w:hAnsi="Arial" w:cs="Arial"/>
          <w:sz w:val="20"/>
          <w:szCs w:val="20"/>
        </w:rPr>
        <w:br/>
      </w:r>
      <w:r w:rsidRPr="00287B8E">
        <w:rPr>
          <w:rFonts w:ascii="Arial" w:hAnsi="Arial" w:cs="Arial"/>
          <w:sz w:val="20"/>
          <w:szCs w:val="20"/>
        </w:rPr>
        <w:t xml:space="preserve">This Agreement will be governed by the laws of South Australia.  </w:t>
      </w:r>
      <w:r>
        <w:rPr>
          <w:rFonts w:ascii="Arial" w:hAnsi="Arial" w:cs="Arial"/>
          <w:sz w:val="20"/>
          <w:szCs w:val="20"/>
        </w:rPr>
        <w:br/>
      </w:r>
      <w:r>
        <w:rPr>
          <w:rFonts w:ascii="Arial" w:hAnsi="Arial" w:cs="Arial"/>
          <w:sz w:val="20"/>
          <w:szCs w:val="20"/>
        </w:rPr>
        <w:br/>
      </w:r>
      <w:r w:rsidRPr="00287B8E">
        <w:rPr>
          <w:rFonts w:ascii="Arial" w:hAnsi="Arial" w:cs="Arial"/>
          <w:sz w:val="20"/>
          <w:szCs w:val="20"/>
        </w:rPr>
        <w:t>Each party will do all things necessary to give full effect to this Agreement and the transactions contemplated by this Agreement.</w:t>
      </w:r>
    </w:p>
    <w:p w14:paraId="0A5CCF94" w14:textId="77777777" w:rsidR="00841A88" w:rsidRPr="00A71B29" w:rsidRDefault="00841A88" w:rsidP="00841A88">
      <w:pPr>
        <w:rPr>
          <w:rFonts w:ascii="Arial" w:hAnsi="Arial" w:cs="Arial"/>
          <w: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72"/>
        <w:gridCol w:w="3239"/>
        <w:gridCol w:w="3307"/>
      </w:tblGrid>
      <w:tr w:rsidR="00841A88" w:rsidRPr="00A71B29" w14:paraId="317EFB0E" w14:textId="77777777" w:rsidTr="00643E49">
        <w:trPr>
          <w:jc w:val="center"/>
        </w:trPr>
        <w:tc>
          <w:tcPr>
            <w:tcW w:w="9818" w:type="dxa"/>
            <w:gridSpan w:val="3"/>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259411D8" w14:textId="77777777" w:rsidR="00841A88" w:rsidRPr="00A71B29" w:rsidRDefault="00841A88" w:rsidP="00643E49">
            <w:pPr>
              <w:pStyle w:val="BodyText"/>
              <w:rPr>
                <w:rFonts w:cs="Arial"/>
                <w:b/>
                <w:sz w:val="24"/>
                <w:lang w:val="en-GB"/>
              </w:rPr>
            </w:pPr>
            <w:r>
              <w:rPr>
                <w:rFonts w:cs="Arial"/>
                <w:b/>
                <w:sz w:val="24"/>
                <w:lang w:val="en-GB"/>
              </w:rPr>
              <w:t xml:space="preserve">3. </w:t>
            </w:r>
            <w:r w:rsidRPr="00A71B29">
              <w:rPr>
                <w:rFonts w:cs="Arial"/>
                <w:b/>
                <w:sz w:val="24"/>
                <w:lang w:val="en-GB"/>
              </w:rPr>
              <w:t xml:space="preserve"> </w:t>
            </w:r>
            <w:r w:rsidR="00990A64">
              <w:rPr>
                <w:rFonts w:cs="Arial"/>
                <w:b/>
                <w:sz w:val="24"/>
                <w:lang w:val="en-GB"/>
              </w:rPr>
              <w:t xml:space="preserve">INFRASTRUCTURE ACCESS </w:t>
            </w:r>
            <w:r>
              <w:rPr>
                <w:rFonts w:cs="Arial"/>
                <w:b/>
                <w:sz w:val="24"/>
                <w:lang w:val="en-GB"/>
              </w:rPr>
              <w:t xml:space="preserve">CALCULATIONS – </w:t>
            </w:r>
            <w:r w:rsidRPr="00990A64">
              <w:rPr>
                <w:rFonts w:cs="Arial"/>
                <w:b/>
                <w:sz w:val="24"/>
                <w:u w:val="single"/>
                <w:lang w:val="en-GB"/>
              </w:rPr>
              <w:t>INTERNAL USE ONLY</w:t>
            </w:r>
          </w:p>
          <w:p w14:paraId="3C7D6456" w14:textId="77777777" w:rsidR="00841A88" w:rsidRPr="00A71B29" w:rsidRDefault="00841A88" w:rsidP="00643E49">
            <w:pPr>
              <w:pStyle w:val="BodyText"/>
              <w:rPr>
                <w:rFonts w:cs="Arial"/>
                <w:b/>
                <w:sz w:val="24"/>
                <w:lang w:val="en-GB"/>
              </w:rPr>
            </w:pPr>
          </w:p>
        </w:tc>
      </w:tr>
      <w:tr w:rsidR="00841A88" w:rsidRPr="00A71B29" w14:paraId="3D3419F7" w14:textId="77777777" w:rsidTr="00643E49">
        <w:trPr>
          <w:trHeight w:val="2809"/>
          <w:jc w:val="center"/>
        </w:trPr>
        <w:tc>
          <w:tcPr>
            <w:tcW w:w="9818" w:type="dxa"/>
            <w:gridSpan w:val="3"/>
            <w:tcBorders>
              <w:top w:val="single" w:sz="8" w:space="0" w:color="99CCFF"/>
              <w:left w:val="single" w:sz="8" w:space="0" w:color="99CCFF"/>
              <w:bottom w:val="single" w:sz="8" w:space="0" w:color="99CCFF"/>
              <w:right w:val="single" w:sz="8" w:space="0" w:color="99CCFF"/>
            </w:tcBorders>
          </w:tcPr>
          <w:p w14:paraId="6F720A52" w14:textId="77777777" w:rsidR="00841A88" w:rsidRDefault="00841A88" w:rsidP="00643E49">
            <w:pPr>
              <w:spacing w:after="0"/>
              <w:rPr>
                <w:rFonts w:ascii="Arial" w:hAnsi="Arial" w:cs="Arial"/>
                <w:b/>
              </w:rPr>
            </w:pPr>
          </w:p>
          <w:p w14:paraId="0502DB83" w14:textId="77777777" w:rsidR="00841A88" w:rsidRPr="00A71B29" w:rsidRDefault="00643E49" w:rsidP="00643E49">
            <w:pPr>
              <w:spacing w:after="0"/>
              <w:rPr>
                <w:rFonts w:ascii="Arial" w:hAnsi="Arial" w:cs="Arial"/>
              </w:rPr>
            </w:pPr>
            <w:r>
              <w:rPr>
                <w:rFonts w:ascii="Arial" w:hAnsi="Arial" w:cs="Arial"/>
                <w:b/>
              </w:rPr>
              <w:t>Estimated Instrument c</w:t>
            </w:r>
            <w:r w:rsidR="00841A88">
              <w:rPr>
                <w:rFonts w:ascii="Arial" w:hAnsi="Arial" w:cs="Arial"/>
                <w:b/>
              </w:rPr>
              <w:t>ost(s):</w:t>
            </w:r>
            <w:r w:rsidR="00841A88" w:rsidRPr="00A71B29">
              <w:rPr>
                <w:rFonts w:ascii="Arial" w:hAnsi="Arial" w:cs="Arial"/>
              </w:rPr>
              <w:br/>
            </w:r>
          </w:p>
          <w:tbl>
            <w:tblPr>
              <w:tblStyle w:val="TableGrid"/>
              <w:tblW w:w="0" w:type="auto"/>
              <w:tblLayout w:type="fixed"/>
              <w:tblLook w:val="04A0" w:firstRow="1" w:lastRow="0" w:firstColumn="1" w:lastColumn="0" w:noHBand="0" w:noVBand="1"/>
            </w:tblPr>
            <w:tblGrid>
              <w:gridCol w:w="6735"/>
              <w:gridCol w:w="2725"/>
            </w:tblGrid>
            <w:tr w:rsidR="00841A88" w:rsidRPr="00A71B29" w14:paraId="3AA5C4D8" w14:textId="77777777" w:rsidTr="00B17277">
              <w:trPr>
                <w:trHeight w:val="547"/>
              </w:trPr>
              <w:tc>
                <w:tcPr>
                  <w:tcW w:w="6735" w:type="dxa"/>
                  <w:shd w:val="clear" w:color="auto" w:fill="E7E6E6" w:themeFill="background2"/>
                  <w:vAlign w:val="center"/>
                </w:tcPr>
                <w:p w14:paraId="59ABDD78" w14:textId="77777777" w:rsidR="00841A88" w:rsidRPr="00A71B29" w:rsidRDefault="00841A88" w:rsidP="00643E49">
                  <w:pPr>
                    <w:jc w:val="center"/>
                    <w:rPr>
                      <w:rFonts w:ascii="Arial" w:hAnsi="Arial" w:cs="Arial"/>
                      <w:b/>
                    </w:rPr>
                  </w:pPr>
                  <w:r>
                    <w:rPr>
                      <w:rFonts w:ascii="Arial" w:hAnsi="Arial" w:cs="Arial"/>
                      <w:b/>
                    </w:rPr>
                    <w:t>Instrument:</w:t>
                  </w:r>
                </w:p>
              </w:tc>
              <w:tc>
                <w:tcPr>
                  <w:tcW w:w="2725" w:type="dxa"/>
                  <w:shd w:val="clear" w:color="auto" w:fill="E7E6E6" w:themeFill="background2"/>
                  <w:vAlign w:val="center"/>
                </w:tcPr>
                <w:p w14:paraId="315C3D3B" w14:textId="77777777" w:rsidR="00841A88" w:rsidRPr="00A71B29" w:rsidRDefault="00841A88" w:rsidP="00643E49">
                  <w:pPr>
                    <w:jc w:val="center"/>
                    <w:rPr>
                      <w:rFonts w:ascii="Arial" w:hAnsi="Arial" w:cs="Arial"/>
                      <w:b/>
                    </w:rPr>
                  </w:pPr>
                  <w:r w:rsidRPr="00A71B29">
                    <w:rPr>
                      <w:rFonts w:ascii="Arial" w:hAnsi="Arial" w:cs="Arial"/>
                      <w:b/>
                    </w:rPr>
                    <w:t>COST ESTIMATE ($)</w:t>
                  </w:r>
                </w:p>
              </w:tc>
            </w:tr>
            <w:tr w:rsidR="00841A88" w:rsidRPr="00A71B29" w14:paraId="0E6194FB" w14:textId="77777777" w:rsidTr="00643E49">
              <w:trPr>
                <w:trHeight w:val="282"/>
              </w:trPr>
              <w:tc>
                <w:tcPr>
                  <w:tcW w:w="6735" w:type="dxa"/>
                </w:tcPr>
                <w:p w14:paraId="047D6618"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59C24F1B"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548D8CE8" w14:textId="77777777" w:rsidTr="00643E49">
              <w:trPr>
                <w:trHeight w:val="265"/>
              </w:trPr>
              <w:tc>
                <w:tcPr>
                  <w:tcW w:w="6735" w:type="dxa"/>
                </w:tcPr>
                <w:p w14:paraId="509D1050"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3487B091"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66A708E3" w14:textId="77777777" w:rsidTr="00643E49">
              <w:trPr>
                <w:trHeight w:val="282"/>
              </w:trPr>
              <w:tc>
                <w:tcPr>
                  <w:tcW w:w="6735" w:type="dxa"/>
                </w:tcPr>
                <w:p w14:paraId="55637F24"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65116044"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4AF84A6F" w14:textId="77777777" w:rsidTr="00643E49">
              <w:trPr>
                <w:trHeight w:val="282"/>
              </w:trPr>
              <w:tc>
                <w:tcPr>
                  <w:tcW w:w="6735" w:type="dxa"/>
                </w:tcPr>
                <w:p w14:paraId="310CD3CB"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5425D8BA"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26BBDE60" w14:textId="77777777" w:rsidTr="00B17277">
              <w:trPr>
                <w:trHeight w:val="265"/>
              </w:trPr>
              <w:tc>
                <w:tcPr>
                  <w:tcW w:w="6735" w:type="dxa"/>
                  <w:shd w:val="clear" w:color="auto" w:fill="E7E6E6" w:themeFill="background2"/>
                </w:tcPr>
                <w:p w14:paraId="324C6F9F" w14:textId="77777777" w:rsidR="00841A88" w:rsidRPr="00A71B29" w:rsidRDefault="00841A88" w:rsidP="00643E49">
                  <w:pPr>
                    <w:rPr>
                      <w:rFonts w:ascii="Arial" w:hAnsi="Arial" w:cs="Arial"/>
                      <w:b/>
                    </w:rPr>
                  </w:pPr>
                  <w:r w:rsidRPr="00A71B29">
                    <w:rPr>
                      <w:rFonts w:ascii="Arial" w:hAnsi="Arial" w:cs="Arial"/>
                      <w:b/>
                    </w:rPr>
                    <w:t>TOTAL ($)</w:t>
                  </w:r>
                  <w:r>
                    <w:rPr>
                      <w:rFonts w:ascii="Arial" w:hAnsi="Arial" w:cs="Arial"/>
                      <w:b/>
                    </w:rPr>
                    <w:t xml:space="preserve"> </w:t>
                  </w:r>
                </w:p>
              </w:tc>
              <w:tc>
                <w:tcPr>
                  <w:tcW w:w="2725" w:type="dxa"/>
                  <w:shd w:val="clear" w:color="auto" w:fill="E7E6E6" w:themeFill="background2"/>
                </w:tcPr>
                <w:p w14:paraId="396304CC"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bl>
          <w:p w14:paraId="104EE1AB" w14:textId="77777777" w:rsidR="00841A88" w:rsidRPr="00A71B29" w:rsidRDefault="00841A88" w:rsidP="00643E49">
            <w:pPr>
              <w:pStyle w:val="BodyText"/>
              <w:rPr>
                <w:rFonts w:cs="Arial"/>
                <w:lang w:val="en-GB"/>
              </w:rPr>
            </w:pPr>
          </w:p>
        </w:tc>
      </w:tr>
      <w:tr w:rsidR="00841A88" w:rsidRPr="00A71B29" w14:paraId="7A7402D6" w14:textId="77777777" w:rsidTr="00643E49">
        <w:trPr>
          <w:trHeight w:val="2809"/>
          <w:jc w:val="center"/>
        </w:trPr>
        <w:tc>
          <w:tcPr>
            <w:tcW w:w="9818" w:type="dxa"/>
            <w:gridSpan w:val="3"/>
            <w:tcBorders>
              <w:top w:val="single" w:sz="8" w:space="0" w:color="99CCFF"/>
              <w:left w:val="single" w:sz="8" w:space="0" w:color="99CCFF"/>
              <w:bottom w:val="single" w:sz="8" w:space="0" w:color="99CCFF"/>
              <w:right w:val="single" w:sz="8" w:space="0" w:color="99CCFF"/>
            </w:tcBorders>
          </w:tcPr>
          <w:p w14:paraId="12D4DF17" w14:textId="77777777" w:rsidR="00841A88" w:rsidRDefault="00841A88" w:rsidP="00643E49">
            <w:pPr>
              <w:spacing w:after="0"/>
              <w:rPr>
                <w:rFonts w:ascii="Arial" w:hAnsi="Arial" w:cs="Arial"/>
                <w:b/>
              </w:rPr>
            </w:pPr>
          </w:p>
          <w:p w14:paraId="0B7F3E57" w14:textId="77777777" w:rsidR="00841A88" w:rsidRPr="00A71B29" w:rsidRDefault="00643E49" w:rsidP="00643E49">
            <w:pPr>
              <w:spacing w:after="0"/>
              <w:rPr>
                <w:rFonts w:ascii="Arial" w:hAnsi="Arial" w:cs="Arial"/>
              </w:rPr>
            </w:pPr>
            <w:r>
              <w:rPr>
                <w:rFonts w:ascii="Arial" w:hAnsi="Arial" w:cs="Arial"/>
                <w:b/>
              </w:rPr>
              <w:t xml:space="preserve">Estimated staff </w:t>
            </w:r>
            <w:r w:rsidR="00841A88">
              <w:rPr>
                <w:rFonts w:ascii="Arial" w:hAnsi="Arial" w:cs="Arial"/>
                <w:b/>
              </w:rPr>
              <w:t>required for analysis</w:t>
            </w:r>
            <w:r w:rsidR="00841A88">
              <w:rPr>
                <w:rFonts w:ascii="Arial" w:hAnsi="Arial" w:cs="Arial"/>
              </w:rPr>
              <w:t>:</w:t>
            </w:r>
            <w:r w:rsidR="00841A88" w:rsidRPr="00A71B29">
              <w:rPr>
                <w:rFonts w:ascii="Arial" w:hAnsi="Arial" w:cs="Arial"/>
              </w:rPr>
              <w:br/>
            </w:r>
          </w:p>
          <w:tbl>
            <w:tblPr>
              <w:tblStyle w:val="TableGrid"/>
              <w:tblW w:w="9497" w:type="dxa"/>
              <w:tblLayout w:type="fixed"/>
              <w:tblLook w:val="04A0" w:firstRow="1" w:lastRow="0" w:firstColumn="1" w:lastColumn="0" w:noHBand="0" w:noVBand="1"/>
            </w:tblPr>
            <w:tblGrid>
              <w:gridCol w:w="4819"/>
              <w:gridCol w:w="1985"/>
              <w:gridCol w:w="2693"/>
            </w:tblGrid>
            <w:tr w:rsidR="00643E49" w:rsidRPr="00A71B29" w14:paraId="1803CA92" w14:textId="77777777" w:rsidTr="00B17277">
              <w:trPr>
                <w:trHeight w:val="547"/>
              </w:trPr>
              <w:tc>
                <w:tcPr>
                  <w:tcW w:w="4819" w:type="dxa"/>
                  <w:shd w:val="clear" w:color="auto" w:fill="E7E6E6" w:themeFill="background2"/>
                  <w:vAlign w:val="center"/>
                </w:tcPr>
                <w:p w14:paraId="2B873FF0" w14:textId="77777777" w:rsidR="00643E49" w:rsidRPr="00A71B29" w:rsidRDefault="00643E49" w:rsidP="00643E49">
                  <w:pPr>
                    <w:jc w:val="center"/>
                    <w:rPr>
                      <w:rFonts w:ascii="Arial" w:hAnsi="Arial" w:cs="Arial"/>
                      <w:b/>
                    </w:rPr>
                  </w:pPr>
                  <w:r>
                    <w:rPr>
                      <w:rFonts w:ascii="Arial" w:hAnsi="Arial" w:cs="Arial"/>
                      <w:b/>
                    </w:rPr>
                    <w:t>Staff member:</w:t>
                  </w:r>
                </w:p>
              </w:tc>
              <w:tc>
                <w:tcPr>
                  <w:tcW w:w="1985" w:type="dxa"/>
                  <w:shd w:val="clear" w:color="auto" w:fill="E7E6E6" w:themeFill="background2"/>
                  <w:vAlign w:val="center"/>
                </w:tcPr>
                <w:p w14:paraId="7EAC93BB" w14:textId="77777777" w:rsidR="00643E49" w:rsidRPr="00A71B29" w:rsidRDefault="00643E49" w:rsidP="00643E49">
                  <w:pPr>
                    <w:jc w:val="center"/>
                    <w:rPr>
                      <w:rFonts w:ascii="Arial" w:hAnsi="Arial" w:cs="Arial"/>
                      <w:b/>
                    </w:rPr>
                  </w:pPr>
                  <w:r>
                    <w:rPr>
                      <w:rFonts w:ascii="Arial" w:hAnsi="Arial" w:cs="Arial"/>
                      <w:b/>
                    </w:rPr>
                    <w:t>Staff Time (Hours)</w:t>
                  </w:r>
                </w:p>
              </w:tc>
              <w:tc>
                <w:tcPr>
                  <w:tcW w:w="2693" w:type="dxa"/>
                  <w:shd w:val="clear" w:color="auto" w:fill="E7E6E6" w:themeFill="background2"/>
                  <w:vAlign w:val="center"/>
                </w:tcPr>
                <w:p w14:paraId="3DAC59F4" w14:textId="77777777" w:rsidR="00643E49" w:rsidRDefault="00643E49" w:rsidP="00643E49">
                  <w:pPr>
                    <w:jc w:val="center"/>
                    <w:rPr>
                      <w:rFonts w:ascii="Arial" w:hAnsi="Arial" w:cs="Arial"/>
                      <w:b/>
                    </w:rPr>
                  </w:pPr>
                  <w:r w:rsidRPr="00A71B29">
                    <w:rPr>
                      <w:rFonts w:ascii="Arial" w:hAnsi="Arial" w:cs="Arial"/>
                      <w:b/>
                    </w:rPr>
                    <w:t>COST ESTIMATE ($)</w:t>
                  </w:r>
                </w:p>
              </w:tc>
            </w:tr>
            <w:tr w:rsidR="00643E49" w:rsidRPr="00A71B29" w14:paraId="474AA1BA" w14:textId="77777777" w:rsidTr="00643E49">
              <w:trPr>
                <w:trHeight w:val="282"/>
              </w:trPr>
              <w:tc>
                <w:tcPr>
                  <w:tcW w:w="4819" w:type="dxa"/>
                </w:tcPr>
                <w:p w14:paraId="647F1037"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1985" w:type="dxa"/>
                </w:tcPr>
                <w:p w14:paraId="799DEB43"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693" w:type="dxa"/>
                </w:tcPr>
                <w:p w14:paraId="3A576F03" w14:textId="77777777" w:rsidR="00643E49" w:rsidRPr="00A71B29" w:rsidRDefault="00643E49" w:rsidP="00643E49">
                  <w:pPr>
                    <w:rPr>
                      <w:rFonts w:ascii="Arial" w:hAnsi="Arial" w:cs="Arial"/>
                      <w:lang w:val="en-GB"/>
                    </w:rPr>
                  </w:pPr>
                </w:p>
              </w:tc>
            </w:tr>
            <w:tr w:rsidR="00643E49" w:rsidRPr="00A71B29" w14:paraId="3E6DD2DC" w14:textId="77777777" w:rsidTr="00643E49">
              <w:trPr>
                <w:trHeight w:val="265"/>
              </w:trPr>
              <w:tc>
                <w:tcPr>
                  <w:tcW w:w="4819" w:type="dxa"/>
                </w:tcPr>
                <w:p w14:paraId="152B3C08"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1985" w:type="dxa"/>
                </w:tcPr>
                <w:p w14:paraId="36AAC21E"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693" w:type="dxa"/>
                </w:tcPr>
                <w:p w14:paraId="4FE5D01D" w14:textId="77777777" w:rsidR="00643E49" w:rsidRPr="00A71B29" w:rsidRDefault="00643E49" w:rsidP="00643E49">
                  <w:pPr>
                    <w:rPr>
                      <w:rFonts w:ascii="Arial" w:hAnsi="Arial" w:cs="Arial"/>
                      <w:lang w:val="en-GB"/>
                    </w:rPr>
                  </w:pPr>
                </w:p>
              </w:tc>
            </w:tr>
            <w:tr w:rsidR="00643E49" w:rsidRPr="00A71B29" w14:paraId="6F5DB440" w14:textId="77777777" w:rsidTr="00643E49">
              <w:trPr>
                <w:trHeight w:val="282"/>
              </w:trPr>
              <w:tc>
                <w:tcPr>
                  <w:tcW w:w="4819" w:type="dxa"/>
                </w:tcPr>
                <w:p w14:paraId="163F1219"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1985" w:type="dxa"/>
                </w:tcPr>
                <w:p w14:paraId="0CA60A33"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693" w:type="dxa"/>
                </w:tcPr>
                <w:p w14:paraId="58E1F415" w14:textId="77777777" w:rsidR="00643E49" w:rsidRPr="00A71B29" w:rsidRDefault="00643E49" w:rsidP="00643E49">
                  <w:pPr>
                    <w:rPr>
                      <w:rFonts w:ascii="Arial" w:hAnsi="Arial" w:cs="Arial"/>
                      <w:lang w:val="en-GB"/>
                    </w:rPr>
                  </w:pPr>
                </w:p>
              </w:tc>
            </w:tr>
            <w:tr w:rsidR="00643E49" w:rsidRPr="00A71B29" w14:paraId="4CD831F9" w14:textId="77777777" w:rsidTr="00643E49">
              <w:trPr>
                <w:trHeight w:val="282"/>
              </w:trPr>
              <w:tc>
                <w:tcPr>
                  <w:tcW w:w="4819" w:type="dxa"/>
                </w:tcPr>
                <w:p w14:paraId="78D8E74B"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1985" w:type="dxa"/>
                </w:tcPr>
                <w:p w14:paraId="342E25C1"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693" w:type="dxa"/>
                </w:tcPr>
                <w:p w14:paraId="696B1A2D" w14:textId="77777777" w:rsidR="00643E49" w:rsidRPr="00A71B29" w:rsidRDefault="00643E49" w:rsidP="00643E49">
                  <w:pPr>
                    <w:rPr>
                      <w:rFonts w:ascii="Arial" w:hAnsi="Arial" w:cs="Arial"/>
                      <w:lang w:val="en-GB"/>
                    </w:rPr>
                  </w:pPr>
                </w:p>
              </w:tc>
            </w:tr>
            <w:tr w:rsidR="00643E49" w:rsidRPr="00A71B29" w14:paraId="666CA8E5" w14:textId="77777777" w:rsidTr="00B17277">
              <w:trPr>
                <w:trHeight w:val="265"/>
              </w:trPr>
              <w:tc>
                <w:tcPr>
                  <w:tcW w:w="4819" w:type="dxa"/>
                  <w:shd w:val="clear" w:color="auto" w:fill="E7E6E6" w:themeFill="background2"/>
                </w:tcPr>
                <w:p w14:paraId="1D020071" w14:textId="77777777" w:rsidR="00643E49" w:rsidRPr="00A71B29" w:rsidRDefault="00643E49" w:rsidP="00643E49">
                  <w:pPr>
                    <w:rPr>
                      <w:rFonts w:ascii="Arial" w:hAnsi="Arial" w:cs="Arial"/>
                      <w:b/>
                    </w:rPr>
                  </w:pPr>
                  <w:r w:rsidRPr="00A71B29">
                    <w:rPr>
                      <w:rFonts w:ascii="Arial" w:hAnsi="Arial" w:cs="Arial"/>
                      <w:b/>
                    </w:rPr>
                    <w:t>TOTAL (</w:t>
                  </w:r>
                  <w:r w:rsidR="00B17277">
                    <w:rPr>
                      <w:rFonts w:ascii="Arial" w:hAnsi="Arial" w:cs="Arial"/>
                      <w:b/>
                    </w:rPr>
                    <w:t>Hours and $)</w:t>
                  </w:r>
                </w:p>
              </w:tc>
              <w:tc>
                <w:tcPr>
                  <w:tcW w:w="1985" w:type="dxa"/>
                  <w:shd w:val="clear" w:color="auto" w:fill="E7E6E6" w:themeFill="background2"/>
                </w:tcPr>
                <w:p w14:paraId="70D7A080" w14:textId="77777777" w:rsidR="00643E49" w:rsidRPr="00A71B29" w:rsidRDefault="00643E49"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693" w:type="dxa"/>
                  <w:shd w:val="clear" w:color="auto" w:fill="E7E6E6" w:themeFill="background2"/>
                </w:tcPr>
                <w:p w14:paraId="1B354A36" w14:textId="77777777" w:rsidR="00643E49" w:rsidRPr="00A71B29" w:rsidRDefault="00643E49" w:rsidP="00643E49">
                  <w:pPr>
                    <w:rPr>
                      <w:rFonts w:ascii="Arial" w:hAnsi="Arial" w:cs="Arial"/>
                      <w:lang w:val="en-GB"/>
                    </w:rPr>
                  </w:pPr>
                </w:p>
              </w:tc>
            </w:tr>
          </w:tbl>
          <w:p w14:paraId="71984AA1" w14:textId="77777777" w:rsidR="00841A88" w:rsidRDefault="00841A88" w:rsidP="00643E49">
            <w:pPr>
              <w:spacing w:after="0"/>
              <w:rPr>
                <w:rFonts w:ascii="Arial" w:hAnsi="Arial" w:cs="Arial"/>
                <w:b/>
              </w:rPr>
            </w:pPr>
          </w:p>
        </w:tc>
      </w:tr>
      <w:tr w:rsidR="00841A88" w:rsidRPr="00A71B29" w14:paraId="64BD3B24" w14:textId="77777777" w:rsidTr="00643E49">
        <w:trPr>
          <w:trHeight w:val="2809"/>
          <w:jc w:val="center"/>
        </w:trPr>
        <w:tc>
          <w:tcPr>
            <w:tcW w:w="9818" w:type="dxa"/>
            <w:gridSpan w:val="3"/>
            <w:tcBorders>
              <w:top w:val="single" w:sz="8" w:space="0" w:color="99CCFF"/>
              <w:left w:val="single" w:sz="8" w:space="0" w:color="99CCFF"/>
              <w:bottom w:val="single" w:sz="8" w:space="0" w:color="99CCFF"/>
              <w:right w:val="single" w:sz="8" w:space="0" w:color="99CCFF"/>
            </w:tcBorders>
          </w:tcPr>
          <w:p w14:paraId="4F9DD1CA" w14:textId="77777777" w:rsidR="00841A88" w:rsidRDefault="00841A88" w:rsidP="00643E49">
            <w:pPr>
              <w:spacing w:after="0"/>
              <w:rPr>
                <w:rFonts w:ascii="Arial" w:hAnsi="Arial" w:cs="Arial"/>
                <w:b/>
              </w:rPr>
            </w:pPr>
          </w:p>
          <w:p w14:paraId="74860A92" w14:textId="77777777" w:rsidR="00841A88" w:rsidRPr="00A71B29" w:rsidRDefault="00643E49" w:rsidP="00643E49">
            <w:pPr>
              <w:spacing w:after="0"/>
              <w:rPr>
                <w:rFonts w:ascii="Arial" w:hAnsi="Arial" w:cs="Arial"/>
              </w:rPr>
            </w:pPr>
            <w:r>
              <w:rPr>
                <w:rFonts w:ascii="Arial" w:hAnsi="Arial" w:cs="Arial"/>
                <w:b/>
              </w:rPr>
              <w:t>Consumable</w:t>
            </w:r>
            <w:r w:rsidR="00841A88">
              <w:rPr>
                <w:rFonts w:ascii="Arial" w:hAnsi="Arial" w:cs="Arial"/>
                <w:b/>
              </w:rPr>
              <w:t>(s) required for analysis:</w:t>
            </w:r>
            <w:r w:rsidR="00841A88" w:rsidRPr="00A71B29">
              <w:rPr>
                <w:rFonts w:ascii="Arial" w:hAnsi="Arial" w:cs="Arial"/>
              </w:rPr>
              <w:br/>
            </w:r>
          </w:p>
          <w:tbl>
            <w:tblPr>
              <w:tblStyle w:val="TableGrid"/>
              <w:tblW w:w="0" w:type="auto"/>
              <w:tblLayout w:type="fixed"/>
              <w:tblLook w:val="04A0" w:firstRow="1" w:lastRow="0" w:firstColumn="1" w:lastColumn="0" w:noHBand="0" w:noVBand="1"/>
            </w:tblPr>
            <w:tblGrid>
              <w:gridCol w:w="6735"/>
              <w:gridCol w:w="2725"/>
            </w:tblGrid>
            <w:tr w:rsidR="00841A88" w:rsidRPr="00A71B29" w14:paraId="4CC41C41" w14:textId="77777777" w:rsidTr="00B17277">
              <w:trPr>
                <w:trHeight w:val="547"/>
              </w:trPr>
              <w:tc>
                <w:tcPr>
                  <w:tcW w:w="6735" w:type="dxa"/>
                  <w:shd w:val="clear" w:color="auto" w:fill="E7E6E6" w:themeFill="background2"/>
                  <w:vAlign w:val="center"/>
                </w:tcPr>
                <w:p w14:paraId="55507B39" w14:textId="77777777" w:rsidR="00841A88" w:rsidRPr="00A71B29" w:rsidRDefault="00643E49" w:rsidP="00643E49">
                  <w:pPr>
                    <w:jc w:val="center"/>
                    <w:rPr>
                      <w:rFonts w:ascii="Arial" w:hAnsi="Arial" w:cs="Arial"/>
                      <w:b/>
                    </w:rPr>
                  </w:pPr>
                  <w:r>
                    <w:rPr>
                      <w:rFonts w:ascii="Arial" w:hAnsi="Arial" w:cs="Arial"/>
                      <w:b/>
                    </w:rPr>
                    <w:t>Consumable(s)</w:t>
                  </w:r>
                  <w:r w:rsidR="00841A88">
                    <w:rPr>
                      <w:rFonts w:ascii="Arial" w:hAnsi="Arial" w:cs="Arial"/>
                      <w:b/>
                    </w:rPr>
                    <w:t>:</w:t>
                  </w:r>
                </w:p>
              </w:tc>
              <w:tc>
                <w:tcPr>
                  <w:tcW w:w="2725" w:type="dxa"/>
                  <w:shd w:val="clear" w:color="auto" w:fill="E7E6E6" w:themeFill="background2"/>
                  <w:vAlign w:val="center"/>
                </w:tcPr>
                <w:p w14:paraId="0B942109" w14:textId="77777777" w:rsidR="00841A88" w:rsidRPr="00A71B29" w:rsidRDefault="00841A88" w:rsidP="00643E49">
                  <w:pPr>
                    <w:jc w:val="center"/>
                    <w:rPr>
                      <w:rFonts w:ascii="Arial" w:hAnsi="Arial" w:cs="Arial"/>
                      <w:b/>
                    </w:rPr>
                  </w:pPr>
                  <w:r w:rsidRPr="00A71B29">
                    <w:rPr>
                      <w:rFonts w:ascii="Arial" w:hAnsi="Arial" w:cs="Arial"/>
                      <w:b/>
                    </w:rPr>
                    <w:t>COST ESTIMATE ($)</w:t>
                  </w:r>
                </w:p>
              </w:tc>
            </w:tr>
            <w:tr w:rsidR="00841A88" w:rsidRPr="00A71B29" w14:paraId="28AD066A" w14:textId="77777777" w:rsidTr="00643E49">
              <w:trPr>
                <w:trHeight w:val="282"/>
              </w:trPr>
              <w:tc>
                <w:tcPr>
                  <w:tcW w:w="6735" w:type="dxa"/>
                </w:tcPr>
                <w:p w14:paraId="1A7CB61E"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3D6361D5"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7823920C" w14:textId="77777777" w:rsidTr="00643E49">
              <w:trPr>
                <w:trHeight w:val="265"/>
              </w:trPr>
              <w:tc>
                <w:tcPr>
                  <w:tcW w:w="6735" w:type="dxa"/>
                </w:tcPr>
                <w:p w14:paraId="10DBE8C7"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5F7DCCB8"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6A2AA83B" w14:textId="77777777" w:rsidTr="00643E49">
              <w:trPr>
                <w:trHeight w:val="282"/>
              </w:trPr>
              <w:tc>
                <w:tcPr>
                  <w:tcW w:w="6735" w:type="dxa"/>
                </w:tcPr>
                <w:p w14:paraId="07A6C316"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2396C5B0"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5D073C03" w14:textId="77777777" w:rsidTr="00643E49">
              <w:trPr>
                <w:trHeight w:val="282"/>
              </w:trPr>
              <w:tc>
                <w:tcPr>
                  <w:tcW w:w="6735" w:type="dxa"/>
                </w:tcPr>
                <w:p w14:paraId="0184E197"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725" w:type="dxa"/>
                </w:tcPr>
                <w:p w14:paraId="61CEFE86"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41A88" w:rsidRPr="00A71B29" w14:paraId="7FDCC7E4" w14:textId="77777777" w:rsidTr="00B17277">
              <w:trPr>
                <w:trHeight w:val="265"/>
              </w:trPr>
              <w:tc>
                <w:tcPr>
                  <w:tcW w:w="6735" w:type="dxa"/>
                  <w:shd w:val="clear" w:color="auto" w:fill="E7E6E6" w:themeFill="background2"/>
                  <w:vAlign w:val="center"/>
                </w:tcPr>
                <w:p w14:paraId="79962284" w14:textId="77777777" w:rsidR="00841A88" w:rsidRPr="00A71B29" w:rsidRDefault="00841A88" w:rsidP="00643E49">
                  <w:pPr>
                    <w:rPr>
                      <w:rFonts w:ascii="Arial" w:hAnsi="Arial" w:cs="Arial"/>
                      <w:b/>
                    </w:rPr>
                  </w:pPr>
                  <w:r w:rsidRPr="00A71B29">
                    <w:rPr>
                      <w:rFonts w:ascii="Arial" w:hAnsi="Arial" w:cs="Arial"/>
                      <w:b/>
                    </w:rPr>
                    <w:t>TOTAL ($)</w:t>
                  </w:r>
                  <w:r>
                    <w:rPr>
                      <w:rFonts w:ascii="Arial" w:hAnsi="Arial" w:cs="Arial"/>
                      <w:b/>
                    </w:rPr>
                    <w:t xml:space="preserve"> </w:t>
                  </w:r>
                </w:p>
              </w:tc>
              <w:tc>
                <w:tcPr>
                  <w:tcW w:w="2725" w:type="dxa"/>
                  <w:shd w:val="clear" w:color="auto" w:fill="E7E6E6" w:themeFill="background2"/>
                </w:tcPr>
                <w:p w14:paraId="0FB72395" w14:textId="77777777" w:rsidR="00841A88" w:rsidRPr="00A71B29" w:rsidRDefault="00841A88" w:rsidP="00643E49">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643E49" w:rsidRPr="00A71B29" w14:paraId="39155746" w14:textId="77777777" w:rsidTr="00B17277">
              <w:trPr>
                <w:trHeight w:val="265"/>
              </w:trPr>
              <w:tc>
                <w:tcPr>
                  <w:tcW w:w="6735" w:type="dxa"/>
                  <w:shd w:val="clear" w:color="auto" w:fill="BFBFBF" w:themeFill="background1" w:themeFillShade="BF"/>
                  <w:vAlign w:val="center"/>
                </w:tcPr>
                <w:p w14:paraId="53ED81F1" w14:textId="77777777" w:rsidR="00643E49" w:rsidRDefault="00643E49" w:rsidP="00643E49">
                  <w:pPr>
                    <w:rPr>
                      <w:rFonts w:ascii="Arial" w:hAnsi="Arial" w:cs="Arial"/>
                      <w:b/>
                    </w:rPr>
                  </w:pPr>
                </w:p>
                <w:p w14:paraId="599EEE2A" w14:textId="77777777" w:rsidR="00643E49" w:rsidRDefault="00643E49" w:rsidP="00643E49">
                  <w:pPr>
                    <w:rPr>
                      <w:rFonts w:ascii="Arial" w:hAnsi="Arial" w:cs="Arial"/>
                      <w:b/>
                    </w:rPr>
                  </w:pPr>
                  <w:r>
                    <w:rPr>
                      <w:rFonts w:ascii="Arial" w:hAnsi="Arial" w:cs="Arial"/>
                      <w:b/>
                    </w:rPr>
                    <w:t xml:space="preserve">SUMMARY </w:t>
                  </w:r>
                  <w:r w:rsidR="00B17277">
                    <w:rPr>
                      <w:rFonts w:ascii="Arial" w:hAnsi="Arial" w:cs="Arial"/>
                      <w:b/>
                    </w:rPr>
                    <w:t xml:space="preserve">COST ESTIMATE </w:t>
                  </w:r>
                  <w:r>
                    <w:rPr>
                      <w:rFonts w:ascii="Arial" w:hAnsi="Arial" w:cs="Arial"/>
                      <w:b/>
                    </w:rPr>
                    <w:t>($)</w:t>
                  </w:r>
                </w:p>
                <w:p w14:paraId="4123A583" w14:textId="77777777" w:rsidR="00643E49" w:rsidRPr="00A71B29" w:rsidRDefault="00643E49" w:rsidP="00643E49">
                  <w:pPr>
                    <w:rPr>
                      <w:rFonts w:ascii="Arial" w:hAnsi="Arial" w:cs="Arial"/>
                      <w:b/>
                    </w:rPr>
                  </w:pPr>
                </w:p>
              </w:tc>
              <w:tc>
                <w:tcPr>
                  <w:tcW w:w="2725" w:type="dxa"/>
                  <w:shd w:val="clear" w:color="auto" w:fill="BFBFBF" w:themeFill="background1" w:themeFillShade="BF"/>
                </w:tcPr>
                <w:p w14:paraId="0F916DC8" w14:textId="77777777" w:rsidR="00643E49" w:rsidRDefault="00643E49" w:rsidP="00643E49">
                  <w:pPr>
                    <w:rPr>
                      <w:rFonts w:ascii="Arial" w:hAnsi="Arial" w:cs="Arial"/>
                      <w:lang w:val="en-GB"/>
                    </w:rPr>
                  </w:pPr>
                </w:p>
                <w:p w14:paraId="592D474E" w14:textId="77777777" w:rsidR="00B17277" w:rsidRPr="00A71B29" w:rsidRDefault="00B17277" w:rsidP="00643E49">
                  <w:pPr>
                    <w:rPr>
                      <w:rFonts w:ascii="Arial" w:hAnsi="Arial" w:cs="Arial"/>
                      <w:lang w:val="en-GB"/>
                    </w:rPr>
                  </w:pPr>
                </w:p>
              </w:tc>
            </w:tr>
          </w:tbl>
          <w:p w14:paraId="02C1ED67" w14:textId="77777777" w:rsidR="00841A88" w:rsidRDefault="00841A88" w:rsidP="00643E49">
            <w:pPr>
              <w:spacing w:after="0"/>
              <w:rPr>
                <w:rFonts w:ascii="Arial" w:hAnsi="Arial" w:cs="Arial"/>
                <w:b/>
              </w:rPr>
            </w:pPr>
            <w:r>
              <w:rPr>
                <w:rFonts w:ascii="Arial" w:hAnsi="Arial" w:cs="Arial"/>
                <w:b/>
              </w:rPr>
              <w:t xml:space="preserve"> </w:t>
            </w:r>
          </w:p>
        </w:tc>
      </w:tr>
      <w:tr w:rsidR="00841A88" w:rsidRPr="00A71B29" w14:paraId="6533EA79" w14:textId="77777777" w:rsidTr="00990A64">
        <w:trPr>
          <w:trHeight w:val="547"/>
          <w:jc w:val="center"/>
        </w:trPr>
        <w:tc>
          <w:tcPr>
            <w:tcW w:w="3272" w:type="dxa"/>
            <w:tcBorders>
              <w:top w:val="single" w:sz="8" w:space="0" w:color="99CCFF"/>
              <w:left w:val="single" w:sz="8" w:space="0" w:color="99CCFF"/>
              <w:bottom w:val="single" w:sz="8" w:space="0" w:color="99CCFF"/>
              <w:right w:val="single" w:sz="8" w:space="0" w:color="99CCFF"/>
            </w:tcBorders>
          </w:tcPr>
          <w:p w14:paraId="4A92D329" w14:textId="77777777" w:rsidR="00841A88" w:rsidRDefault="00841A88" w:rsidP="00643E49">
            <w:pPr>
              <w:spacing w:after="0"/>
              <w:rPr>
                <w:rFonts w:ascii="Arial" w:hAnsi="Arial" w:cs="Arial"/>
                <w:b/>
              </w:rPr>
            </w:pPr>
            <w:r>
              <w:rPr>
                <w:rFonts w:ascii="Arial" w:hAnsi="Arial" w:cs="Arial"/>
                <w:b/>
              </w:rPr>
              <w:t>Risk Assessment Required:</w:t>
            </w:r>
          </w:p>
        </w:tc>
        <w:tc>
          <w:tcPr>
            <w:tcW w:w="3239" w:type="dxa"/>
            <w:tcBorders>
              <w:top w:val="single" w:sz="8" w:space="0" w:color="99CCFF"/>
              <w:left w:val="single" w:sz="8" w:space="0" w:color="99CCFF"/>
              <w:bottom w:val="single" w:sz="8" w:space="0" w:color="99CCFF"/>
              <w:right w:val="single" w:sz="8" w:space="0" w:color="99CCFF"/>
            </w:tcBorders>
          </w:tcPr>
          <w:p w14:paraId="7DBB98C4" w14:textId="77777777" w:rsidR="00841A88" w:rsidRDefault="00841A88" w:rsidP="00643E49">
            <w:pPr>
              <w:spacing w:after="0"/>
              <w:jc w:val="right"/>
              <w:rPr>
                <w:rFonts w:ascii="Arial" w:hAnsi="Arial" w:cs="Arial"/>
                <w:b/>
              </w:rPr>
            </w:pPr>
            <w:r w:rsidRPr="00A26DB5">
              <w:rPr>
                <w:rFonts w:ascii="Calibri" w:eastAsia="Calibri" w:hAnsi="Calibri" w:cs="Times New Roman"/>
              </w:rPr>
              <w:t xml:space="preserve">Yes     </w:t>
            </w:r>
            <w:r w:rsidRPr="00A26DB5">
              <w:rPr>
                <w:rFonts w:ascii="Calibri" w:eastAsia="Calibri" w:hAnsi="Calibri" w:cs="Times New Roman"/>
                <w:sz w:val="36"/>
                <w:szCs w:val="36"/>
              </w:rPr>
              <w:sym w:font="Wingdings 2" w:char="F02A"/>
            </w:r>
            <w:r>
              <w:rPr>
                <w:rFonts w:ascii="Arial" w:hAnsi="Arial" w:cs="Arial"/>
                <w:b/>
              </w:rPr>
              <w:t xml:space="preserve"> </w:t>
            </w:r>
          </w:p>
        </w:tc>
        <w:tc>
          <w:tcPr>
            <w:tcW w:w="3307" w:type="dxa"/>
            <w:tcBorders>
              <w:top w:val="single" w:sz="8" w:space="0" w:color="99CCFF"/>
              <w:left w:val="single" w:sz="8" w:space="0" w:color="99CCFF"/>
              <w:bottom w:val="single" w:sz="8" w:space="0" w:color="99CCFF"/>
              <w:right w:val="single" w:sz="8" w:space="0" w:color="99CCFF"/>
            </w:tcBorders>
          </w:tcPr>
          <w:p w14:paraId="20E0A558" w14:textId="77777777" w:rsidR="00841A88" w:rsidRDefault="00841A88" w:rsidP="00643E49">
            <w:pPr>
              <w:spacing w:after="0"/>
              <w:jc w:val="right"/>
              <w:rPr>
                <w:rFonts w:ascii="Arial" w:hAnsi="Arial" w:cs="Arial"/>
                <w:b/>
              </w:rPr>
            </w:pPr>
            <w:r w:rsidRPr="00A26DB5">
              <w:rPr>
                <w:rFonts w:ascii="Calibri" w:eastAsia="Calibri" w:hAnsi="Calibri" w:cs="Times New Roman"/>
              </w:rPr>
              <w:t xml:space="preserve">No      </w:t>
            </w:r>
            <w:r w:rsidRPr="00A26DB5">
              <w:rPr>
                <w:rFonts w:ascii="Calibri" w:eastAsia="Calibri" w:hAnsi="Calibri" w:cs="Times New Roman"/>
                <w:sz w:val="36"/>
                <w:szCs w:val="36"/>
              </w:rPr>
              <w:sym w:font="Wingdings 2" w:char="F02A"/>
            </w:r>
          </w:p>
        </w:tc>
      </w:tr>
      <w:tr w:rsidR="00990A64" w:rsidRPr="00A71B29" w14:paraId="6F4A203C" w14:textId="77777777" w:rsidTr="00643E49">
        <w:trPr>
          <w:trHeight w:val="547"/>
          <w:jc w:val="center"/>
        </w:trPr>
        <w:tc>
          <w:tcPr>
            <w:tcW w:w="9818" w:type="dxa"/>
            <w:gridSpan w:val="3"/>
            <w:tcBorders>
              <w:top w:val="single" w:sz="8" w:space="0" w:color="99CCFF"/>
              <w:left w:val="single" w:sz="8" w:space="0" w:color="99CCFF"/>
              <w:bottom w:val="single" w:sz="8" w:space="0" w:color="99CCFF"/>
              <w:right w:val="single" w:sz="8" w:space="0" w:color="99CCFF"/>
            </w:tcBorders>
          </w:tcPr>
          <w:p w14:paraId="13B70511" w14:textId="77777777" w:rsidR="00990A64" w:rsidRPr="00A26DB5" w:rsidRDefault="00990A64" w:rsidP="00990A64">
            <w:pPr>
              <w:spacing w:after="0"/>
              <w:rPr>
                <w:rFonts w:ascii="Calibri" w:eastAsia="Calibri" w:hAnsi="Calibri" w:cs="Times New Roman"/>
              </w:rPr>
            </w:pPr>
            <w:r>
              <w:rPr>
                <w:rFonts w:ascii="Arial" w:hAnsi="Arial" w:cs="Arial"/>
                <w:b/>
              </w:rPr>
              <w:t>Estimated Start Date:</w:t>
            </w:r>
          </w:p>
        </w:tc>
      </w:tr>
    </w:tbl>
    <w:p w14:paraId="09C38D72" w14:textId="77777777" w:rsidR="00841A88" w:rsidRDefault="00841A88" w:rsidP="00841A88">
      <w:pPr>
        <w:rPr>
          <w:rFonts w:ascii="Arial" w:hAnsi="Arial" w:cs="Arial"/>
        </w:rPr>
      </w:pPr>
    </w:p>
    <w:p w14:paraId="2E15F467" w14:textId="77777777" w:rsidR="00841A88" w:rsidRDefault="00841A88" w:rsidP="00841A88">
      <w:pPr>
        <w:rPr>
          <w:rFonts w:ascii="Arial" w:hAnsi="Arial" w:cs="Arial"/>
        </w:rPr>
      </w:pPr>
      <w:r>
        <w:rPr>
          <w:rFonts w:ascii="Arial" w:hAnsi="Arial" w:cs="Arial"/>
        </w:rPr>
        <w:br w:type="page"/>
      </w:r>
    </w:p>
    <w:p w14:paraId="1B4DF0C8" w14:textId="77777777" w:rsidR="008A5A88" w:rsidRPr="00A71B29" w:rsidRDefault="008A5A88" w:rsidP="008A5A88">
      <w:pPr>
        <w:rPr>
          <w:rFonts w:ascii="Arial" w:hAnsi="Arial" w:cs="Arial"/>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8A5A88" w:rsidRPr="00A71B29" w14:paraId="0077276C" w14:textId="77777777" w:rsidTr="00643E49">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181AE893" w14:textId="77777777" w:rsidR="008A5A88" w:rsidRPr="00A71B29" w:rsidRDefault="008A5A88" w:rsidP="00643E49">
            <w:pPr>
              <w:pStyle w:val="BodyText"/>
              <w:rPr>
                <w:rFonts w:cs="Arial"/>
                <w:b/>
                <w:sz w:val="24"/>
                <w:lang w:val="en-GB"/>
              </w:rPr>
            </w:pPr>
            <w:r>
              <w:rPr>
                <w:rFonts w:cs="Arial"/>
                <w:b/>
                <w:sz w:val="24"/>
                <w:lang w:val="en-GB"/>
              </w:rPr>
              <w:t>4</w:t>
            </w:r>
            <w:r w:rsidRPr="00A71B29">
              <w:rPr>
                <w:rFonts w:cs="Arial"/>
                <w:b/>
                <w:sz w:val="24"/>
                <w:lang w:val="en-GB"/>
              </w:rPr>
              <w:t xml:space="preserve">.  </w:t>
            </w:r>
            <w:r>
              <w:rPr>
                <w:rFonts w:cs="Arial"/>
                <w:b/>
                <w:sz w:val="24"/>
                <w:lang w:val="en-GB"/>
              </w:rPr>
              <w:t xml:space="preserve">NOTES – </w:t>
            </w:r>
            <w:r w:rsidRPr="00990A64">
              <w:rPr>
                <w:rFonts w:cs="Arial"/>
                <w:b/>
                <w:sz w:val="24"/>
                <w:u w:val="single"/>
                <w:lang w:val="en-GB"/>
              </w:rPr>
              <w:t>INTERNAL USE ONLY</w:t>
            </w:r>
          </w:p>
          <w:p w14:paraId="5B59008E" w14:textId="77777777" w:rsidR="008A5A88" w:rsidRPr="00A71B29" w:rsidRDefault="008A5A88" w:rsidP="00643E49">
            <w:pPr>
              <w:pStyle w:val="BodyText"/>
              <w:rPr>
                <w:rFonts w:cs="Arial"/>
                <w:i/>
                <w:sz w:val="24"/>
                <w:lang w:val="en-GB"/>
              </w:rPr>
            </w:pPr>
          </w:p>
        </w:tc>
      </w:tr>
      <w:tr w:rsidR="008A5A88" w:rsidRPr="00A71B29" w14:paraId="1B4E2691" w14:textId="77777777" w:rsidTr="008A5A88">
        <w:trPr>
          <w:trHeight w:val="2520"/>
          <w:jc w:val="center"/>
        </w:trPr>
        <w:tc>
          <w:tcPr>
            <w:tcW w:w="9818" w:type="dxa"/>
            <w:tcBorders>
              <w:top w:val="single" w:sz="8" w:space="0" w:color="99CCFF"/>
              <w:left w:val="single" w:sz="8" w:space="0" w:color="99CCFF"/>
              <w:bottom w:val="single" w:sz="8" w:space="0" w:color="99CCFF"/>
              <w:right w:val="single" w:sz="8" w:space="0" w:color="99CCFF"/>
            </w:tcBorders>
          </w:tcPr>
          <w:p w14:paraId="763019EC" w14:textId="77777777" w:rsidR="008A5A88" w:rsidRDefault="008A5A88" w:rsidP="008A5A88">
            <w:pPr>
              <w:spacing w:after="0"/>
              <w:rPr>
                <w:rFonts w:ascii="Arial" w:hAnsi="Arial" w:cs="Arial"/>
              </w:rPr>
            </w:pPr>
            <w:r>
              <w:rPr>
                <w:rFonts w:ascii="Arial" w:hAnsi="Arial" w:cs="Arial"/>
                <w:b/>
              </w:rPr>
              <w:t>Any other relevant commentary, including details regarding the partnership, management of Conflicts of Interest and Intellectual Property arrangements.</w:t>
            </w:r>
          </w:p>
          <w:p w14:paraId="2E5F5BB6" w14:textId="77777777" w:rsidR="008A5A88" w:rsidRPr="00F16F9B" w:rsidRDefault="008A5A88" w:rsidP="00643E49">
            <w:pPr>
              <w:pStyle w:val="BodyText"/>
              <w:rPr>
                <w:rFonts w:cs="Arial"/>
                <w:b/>
              </w:rPr>
            </w:pPr>
          </w:p>
        </w:tc>
      </w:tr>
    </w:tbl>
    <w:p w14:paraId="202A4D2A" w14:textId="77777777" w:rsidR="0086046B" w:rsidRPr="00A71B29" w:rsidRDefault="0086046B" w:rsidP="00F61ACE">
      <w:pPr>
        <w:rPr>
          <w:rFonts w:ascii="Arial" w:hAnsi="Arial" w:cs="Arial"/>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244EBD" w:rsidRPr="00A71B29" w14:paraId="4ACEFE64" w14:textId="77777777" w:rsidTr="0045407C">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11DEF87C" w14:textId="77777777" w:rsidR="00244EBD" w:rsidRPr="00A71B29" w:rsidRDefault="008A5A88" w:rsidP="0045407C">
            <w:pPr>
              <w:pStyle w:val="BodyText"/>
              <w:rPr>
                <w:rFonts w:cs="Arial"/>
                <w:b/>
                <w:sz w:val="24"/>
                <w:lang w:val="en-GB"/>
              </w:rPr>
            </w:pPr>
            <w:r>
              <w:rPr>
                <w:rFonts w:cs="Arial"/>
                <w:b/>
                <w:sz w:val="24"/>
                <w:lang w:val="en-GB"/>
              </w:rPr>
              <w:t>5</w:t>
            </w:r>
            <w:r w:rsidR="00244EBD" w:rsidRPr="00A71B29">
              <w:rPr>
                <w:rFonts w:cs="Arial"/>
                <w:b/>
                <w:sz w:val="24"/>
                <w:lang w:val="en-GB"/>
              </w:rPr>
              <w:t xml:space="preserve">.  </w:t>
            </w:r>
            <w:r w:rsidR="00990A64">
              <w:rPr>
                <w:rFonts w:cs="Arial"/>
                <w:b/>
                <w:sz w:val="24"/>
                <w:lang w:val="en-GB"/>
              </w:rPr>
              <w:t xml:space="preserve">APPROVAL OF APPLICATION – </w:t>
            </w:r>
            <w:r w:rsidR="00A26DB5">
              <w:rPr>
                <w:rFonts w:cs="Arial"/>
                <w:b/>
                <w:sz w:val="24"/>
                <w:lang w:val="en-GB"/>
              </w:rPr>
              <w:t>DIRECTOR</w:t>
            </w:r>
            <w:r w:rsidR="00990A64">
              <w:rPr>
                <w:rFonts w:cs="Arial"/>
                <w:b/>
                <w:sz w:val="24"/>
                <w:lang w:val="en-GB"/>
              </w:rPr>
              <w:t>: FII</w:t>
            </w:r>
          </w:p>
          <w:p w14:paraId="31EF77AD" w14:textId="77777777" w:rsidR="00244EBD" w:rsidRPr="00A71B29" w:rsidRDefault="00244EBD" w:rsidP="0045407C">
            <w:pPr>
              <w:pStyle w:val="BodyText"/>
              <w:rPr>
                <w:rFonts w:cs="Arial"/>
                <w:i/>
                <w:sz w:val="24"/>
                <w:lang w:val="en-GB"/>
              </w:rPr>
            </w:pPr>
          </w:p>
        </w:tc>
      </w:tr>
      <w:tr w:rsidR="00244EBD" w:rsidRPr="00A71B29" w14:paraId="2F230098" w14:textId="77777777" w:rsidTr="0045407C">
        <w:trPr>
          <w:trHeight w:val="3764"/>
          <w:jc w:val="center"/>
        </w:trPr>
        <w:tc>
          <w:tcPr>
            <w:tcW w:w="9818" w:type="dxa"/>
            <w:tcBorders>
              <w:top w:val="single" w:sz="8" w:space="0" w:color="99CCFF"/>
              <w:left w:val="single" w:sz="8" w:space="0" w:color="99CCFF"/>
              <w:bottom w:val="single" w:sz="8" w:space="0" w:color="99CCFF"/>
              <w:right w:val="single" w:sz="8" w:space="0" w:color="99CCFF"/>
            </w:tcBorders>
          </w:tcPr>
          <w:p w14:paraId="0202144E" w14:textId="77777777" w:rsidR="00244EBD" w:rsidRDefault="00244EBD" w:rsidP="0045407C">
            <w:pPr>
              <w:pStyle w:val="BodyText"/>
              <w:rPr>
                <w:rFonts w:cs="Arial"/>
                <w:b/>
              </w:rPr>
            </w:pPr>
          </w:p>
          <w:p w14:paraId="24D19CE0" w14:textId="77777777" w:rsidR="00244EBD" w:rsidRDefault="00244EBD" w:rsidP="0045407C">
            <w:pPr>
              <w:pStyle w:val="BodyText"/>
              <w:rPr>
                <w:rFonts w:cs="Arial"/>
                <w:b/>
              </w:rPr>
            </w:pPr>
          </w:p>
          <w:p w14:paraId="187BFB1F" w14:textId="77777777" w:rsidR="00244EBD" w:rsidRDefault="00244EBD" w:rsidP="0045407C">
            <w:pPr>
              <w:pStyle w:val="BodyText"/>
              <w:rPr>
                <w:rFonts w:cs="Arial"/>
                <w:b/>
              </w:rPr>
            </w:pPr>
            <w:r>
              <w:rPr>
                <w:rFonts w:cs="Arial"/>
                <w:b/>
              </w:rPr>
              <w:t>Signed:</w:t>
            </w:r>
          </w:p>
          <w:p w14:paraId="675D9227" w14:textId="77777777" w:rsidR="0006243A" w:rsidRDefault="0006243A" w:rsidP="0045407C">
            <w:pPr>
              <w:pStyle w:val="BodyText"/>
              <w:rPr>
                <w:rFonts w:cs="Arial"/>
                <w:b/>
              </w:rPr>
            </w:pPr>
          </w:p>
          <w:p w14:paraId="0BBCBD5C" w14:textId="77777777" w:rsidR="00244EBD" w:rsidRDefault="00244EBD" w:rsidP="0045407C">
            <w:pPr>
              <w:pStyle w:val="BodyText"/>
              <w:rPr>
                <w:rFonts w:cs="Arial"/>
                <w:b/>
              </w:rPr>
            </w:pPr>
          </w:p>
          <w:p w14:paraId="62B92812" w14:textId="77777777" w:rsidR="00244EBD" w:rsidRDefault="00244EBD" w:rsidP="0045407C">
            <w:pPr>
              <w:pStyle w:val="BodyText"/>
              <w:rPr>
                <w:rFonts w:cs="Arial"/>
                <w:b/>
              </w:rPr>
            </w:pPr>
          </w:p>
          <w:p w14:paraId="74431679" w14:textId="77777777" w:rsidR="00244EBD" w:rsidRDefault="00244EBD" w:rsidP="0045407C">
            <w:pPr>
              <w:pStyle w:val="BodyText"/>
              <w:rPr>
                <w:rFonts w:cs="Arial"/>
                <w:b/>
              </w:rPr>
            </w:pPr>
            <w:r>
              <w:rPr>
                <w:rFonts w:cs="Arial"/>
                <w:b/>
              </w:rPr>
              <w:t>Name:</w:t>
            </w:r>
          </w:p>
          <w:p w14:paraId="4CC21B4A" w14:textId="77777777" w:rsidR="00244EBD" w:rsidRDefault="00244EBD" w:rsidP="0045407C">
            <w:pPr>
              <w:pStyle w:val="BodyText"/>
              <w:rPr>
                <w:rFonts w:cs="Arial"/>
                <w:b/>
              </w:rPr>
            </w:pPr>
          </w:p>
          <w:p w14:paraId="4D9DBF1F" w14:textId="77777777" w:rsidR="00A26DB5" w:rsidRDefault="00A26DB5" w:rsidP="0045407C">
            <w:pPr>
              <w:pStyle w:val="BodyText"/>
              <w:rPr>
                <w:rFonts w:cs="Arial"/>
                <w:b/>
              </w:rPr>
            </w:pPr>
          </w:p>
          <w:p w14:paraId="37B9EEEA" w14:textId="77777777" w:rsidR="00244EBD" w:rsidRDefault="00244EBD" w:rsidP="0045407C">
            <w:pPr>
              <w:pStyle w:val="BodyText"/>
              <w:rPr>
                <w:rFonts w:cs="Arial"/>
                <w:b/>
              </w:rPr>
            </w:pPr>
          </w:p>
          <w:p w14:paraId="730F5B00" w14:textId="77777777" w:rsidR="00244EBD" w:rsidRPr="00F16F9B" w:rsidRDefault="00244EBD" w:rsidP="0045407C">
            <w:pPr>
              <w:pStyle w:val="BodyText"/>
              <w:rPr>
                <w:rFonts w:cs="Arial"/>
                <w:b/>
              </w:rPr>
            </w:pPr>
            <w:r>
              <w:rPr>
                <w:rFonts w:cs="Arial"/>
                <w:b/>
              </w:rPr>
              <w:t>Date:</w:t>
            </w:r>
            <w:r w:rsidRPr="00A71B29">
              <w:rPr>
                <w:rFonts w:cs="Arial"/>
                <w:i/>
                <w:lang w:val="en-GB"/>
              </w:rPr>
              <w:fldChar w:fldCharType="begin">
                <w:ffData>
                  <w:name w:val="Text2"/>
                  <w:enabled/>
                  <w:calcOnExit w:val="0"/>
                  <w:textInput/>
                </w:ffData>
              </w:fldChar>
            </w:r>
            <w:r w:rsidRPr="00A71B29">
              <w:rPr>
                <w:rFonts w:cs="Arial"/>
                <w:i/>
                <w:lang w:val="en-GB"/>
              </w:rPr>
              <w:instrText xml:space="preserve"> FORMTEXT </w:instrText>
            </w:r>
            <w:r w:rsidRPr="00A71B29">
              <w:rPr>
                <w:rFonts w:cs="Arial"/>
                <w:i/>
                <w:lang w:val="en-GB"/>
              </w:rPr>
            </w:r>
            <w:r w:rsidRPr="00A71B29">
              <w:rPr>
                <w:rFonts w:cs="Arial"/>
                <w:i/>
                <w:lang w:val="en-GB"/>
              </w:rPr>
              <w:fldChar w:fldCharType="separate"/>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lang w:val="en-GB"/>
              </w:rPr>
              <w:fldChar w:fldCharType="end"/>
            </w:r>
          </w:p>
        </w:tc>
      </w:tr>
    </w:tbl>
    <w:p w14:paraId="6CDA88C7" w14:textId="77777777" w:rsidR="00244EBD" w:rsidRPr="00A71B29" w:rsidRDefault="00244EBD" w:rsidP="00F16F9B">
      <w:pPr>
        <w:rPr>
          <w:rFonts w:ascii="Arial" w:hAnsi="Arial" w:cs="Arial"/>
        </w:rPr>
      </w:pPr>
    </w:p>
    <w:sectPr w:rsidR="00244EBD" w:rsidRPr="00A71B29" w:rsidSect="00287B8E">
      <w:pgSz w:w="11906" w:h="16838" w:code="9"/>
      <w:pgMar w:top="2835" w:right="1440" w:bottom="1440" w:left="1440" w:header="68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069C" w14:textId="77777777" w:rsidR="00933F62" w:rsidRDefault="00933F62" w:rsidP="007D657A">
      <w:pPr>
        <w:spacing w:after="0" w:line="240" w:lineRule="auto"/>
      </w:pPr>
      <w:r>
        <w:separator/>
      </w:r>
    </w:p>
  </w:endnote>
  <w:endnote w:type="continuationSeparator" w:id="0">
    <w:p w14:paraId="3F08AF5D" w14:textId="77777777" w:rsidR="00933F62" w:rsidRDefault="00933F62" w:rsidP="007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A85C" w14:textId="77777777" w:rsidR="00D94D25" w:rsidRDefault="00D94D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F5AE" w14:textId="77777777" w:rsidR="007362C0" w:rsidRDefault="007362C0">
    <w:pPr>
      <w:pStyle w:val="Footer"/>
    </w:pPr>
    <w:r>
      <w:rPr>
        <w:noProof/>
        <w:lang w:val="en-US"/>
      </w:rPr>
      <w:drawing>
        <wp:anchor distT="0" distB="0" distL="114300" distR="114300" simplePos="0" relativeHeight="251668480" behindDoc="1" locked="0" layoutInCell="1" allowOverlap="1" wp14:anchorId="32BA3154" wp14:editId="2C03394F">
          <wp:simplePos x="0" y="0"/>
          <wp:positionH relativeFrom="page">
            <wp:posOffset>-22860</wp:posOffset>
          </wp:positionH>
          <wp:positionV relativeFrom="paragraph">
            <wp:posOffset>-266700</wp:posOffset>
          </wp:positionV>
          <wp:extent cx="7689600" cy="889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I_Word_doc_foot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6896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7CEE" w14:textId="77777777" w:rsidR="007362C0" w:rsidRPr="008F11E7" w:rsidRDefault="007362C0" w:rsidP="008F11E7">
    <w:pPr>
      <w:pStyle w:val="Footer"/>
    </w:pPr>
    <w:r>
      <w:rPr>
        <w:noProof/>
        <w:lang w:val="en-US"/>
      </w:rPr>
      <w:drawing>
        <wp:anchor distT="0" distB="0" distL="114300" distR="114300" simplePos="0" relativeHeight="251662336" behindDoc="1" locked="0" layoutInCell="1" allowOverlap="1" wp14:anchorId="5E149B6D" wp14:editId="579B9510">
          <wp:simplePos x="0" y="0"/>
          <wp:positionH relativeFrom="page">
            <wp:posOffset>-118533</wp:posOffset>
          </wp:positionH>
          <wp:positionV relativeFrom="paragraph">
            <wp:posOffset>-248285</wp:posOffset>
          </wp:positionV>
          <wp:extent cx="7689600" cy="8892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I_Word_doc_foot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6896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E3807" w14:textId="77777777" w:rsidR="00933F62" w:rsidRDefault="00933F62" w:rsidP="007D657A">
      <w:pPr>
        <w:spacing w:after="0" w:line="240" w:lineRule="auto"/>
      </w:pPr>
      <w:r>
        <w:separator/>
      </w:r>
    </w:p>
  </w:footnote>
  <w:footnote w:type="continuationSeparator" w:id="0">
    <w:p w14:paraId="0B1356F1" w14:textId="77777777" w:rsidR="00933F62" w:rsidRDefault="00933F62" w:rsidP="007D6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4472" w14:textId="77777777" w:rsidR="00D94D25" w:rsidRDefault="00D94D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70D0" w14:textId="77777777" w:rsidR="007362C0" w:rsidRDefault="007362C0">
    <w:pPr>
      <w:pStyle w:val="Header"/>
    </w:pPr>
    <w:r>
      <w:rPr>
        <w:noProof/>
        <w:lang w:val="en-US"/>
      </w:rPr>
      <w:drawing>
        <wp:anchor distT="0" distB="0" distL="114300" distR="114300" simplePos="0" relativeHeight="251666432" behindDoc="1" locked="0" layoutInCell="1" allowOverlap="1" wp14:anchorId="1B347A7A" wp14:editId="474B66F9">
          <wp:simplePos x="0" y="0"/>
          <wp:positionH relativeFrom="column">
            <wp:posOffset>-899160</wp:posOffset>
          </wp:positionH>
          <wp:positionV relativeFrom="paragraph">
            <wp:posOffset>-427355</wp:posOffset>
          </wp:positionV>
          <wp:extent cx="7593755" cy="165067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I_Word_doc_head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593755" cy="16506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11D2" w14:textId="77777777" w:rsidR="007362C0" w:rsidRDefault="007362C0">
    <w:pPr>
      <w:pStyle w:val="Header"/>
    </w:pPr>
    <w:r>
      <w:rPr>
        <w:noProof/>
        <w:lang w:val="en-US"/>
      </w:rPr>
      <w:drawing>
        <wp:anchor distT="0" distB="0" distL="114300" distR="114300" simplePos="0" relativeHeight="251664384" behindDoc="1" locked="0" layoutInCell="1" allowOverlap="1" wp14:anchorId="12BA64B8" wp14:editId="5C654605">
          <wp:simplePos x="0" y="0"/>
          <wp:positionH relativeFrom="column">
            <wp:posOffset>-939457</wp:posOffset>
          </wp:positionH>
          <wp:positionV relativeFrom="paragraph">
            <wp:posOffset>-427355</wp:posOffset>
          </wp:positionV>
          <wp:extent cx="7593755" cy="1650670"/>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I_Word_doc_head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593755" cy="1650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0C6"/>
    <w:multiLevelType w:val="hybridMultilevel"/>
    <w:tmpl w:val="9EFA8AE2"/>
    <w:lvl w:ilvl="0" w:tplc="02C8EC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2270B9"/>
    <w:multiLevelType w:val="hybridMultilevel"/>
    <w:tmpl w:val="68B8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8F41C1"/>
    <w:multiLevelType w:val="hybridMultilevel"/>
    <w:tmpl w:val="9EFA8AE2"/>
    <w:lvl w:ilvl="0" w:tplc="02C8EC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B645489"/>
    <w:multiLevelType w:val="hybridMultilevel"/>
    <w:tmpl w:val="9EFA8AE2"/>
    <w:lvl w:ilvl="0" w:tplc="02C8EC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04C1063"/>
    <w:multiLevelType w:val="hybridMultilevel"/>
    <w:tmpl w:val="9EFA8AE2"/>
    <w:lvl w:ilvl="0" w:tplc="02C8EC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0E42016"/>
    <w:multiLevelType w:val="hybridMultilevel"/>
    <w:tmpl w:val="7674C260"/>
    <w:lvl w:ilvl="0" w:tplc="02C8ECBC">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86C1D49"/>
    <w:multiLevelType w:val="hybridMultilevel"/>
    <w:tmpl w:val="9EFA8AE2"/>
    <w:lvl w:ilvl="0" w:tplc="02C8EC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7A"/>
    <w:rsid w:val="0001240D"/>
    <w:rsid w:val="00012C61"/>
    <w:rsid w:val="000421EA"/>
    <w:rsid w:val="00052824"/>
    <w:rsid w:val="00053133"/>
    <w:rsid w:val="00053656"/>
    <w:rsid w:val="0006243A"/>
    <w:rsid w:val="0008740B"/>
    <w:rsid w:val="000A0EB9"/>
    <w:rsid w:val="000A0F7F"/>
    <w:rsid w:val="000A6B21"/>
    <w:rsid w:val="000C05A3"/>
    <w:rsid w:val="000E1B69"/>
    <w:rsid w:val="000E24A7"/>
    <w:rsid w:val="00113D72"/>
    <w:rsid w:val="00123713"/>
    <w:rsid w:val="0018461E"/>
    <w:rsid w:val="001D3FE1"/>
    <w:rsid w:val="001D4239"/>
    <w:rsid w:val="001E34B9"/>
    <w:rsid w:val="001E6B73"/>
    <w:rsid w:val="00225883"/>
    <w:rsid w:val="00241CE5"/>
    <w:rsid w:val="002421ED"/>
    <w:rsid w:val="00242729"/>
    <w:rsid w:val="00244EBD"/>
    <w:rsid w:val="00247F20"/>
    <w:rsid w:val="002645B3"/>
    <w:rsid w:val="00267CE9"/>
    <w:rsid w:val="00287B8E"/>
    <w:rsid w:val="002C3508"/>
    <w:rsid w:val="002E51A6"/>
    <w:rsid w:val="0030452A"/>
    <w:rsid w:val="00307E8B"/>
    <w:rsid w:val="003100CB"/>
    <w:rsid w:val="003937E3"/>
    <w:rsid w:val="003B1169"/>
    <w:rsid w:val="003E6BA4"/>
    <w:rsid w:val="003E77F8"/>
    <w:rsid w:val="003F1CF4"/>
    <w:rsid w:val="0040111F"/>
    <w:rsid w:val="0042469A"/>
    <w:rsid w:val="004455E3"/>
    <w:rsid w:val="0045407C"/>
    <w:rsid w:val="00460CAD"/>
    <w:rsid w:val="00464E7A"/>
    <w:rsid w:val="004E6F27"/>
    <w:rsid w:val="00522161"/>
    <w:rsid w:val="0055009B"/>
    <w:rsid w:val="00556FC1"/>
    <w:rsid w:val="005774FB"/>
    <w:rsid w:val="00587E1B"/>
    <w:rsid w:val="005A66AD"/>
    <w:rsid w:val="005E1F57"/>
    <w:rsid w:val="005E5FAE"/>
    <w:rsid w:val="005F3628"/>
    <w:rsid w:val="00643E49"/>
    <w:rsid w:val="0065061F"/>
    <w:rsid w:val="007206F0"/>
    <w:rsid w:val="00731120"/>
    <w:rsid w:val="007362C0"/>
    <w:rsid w:val="007452C3"/>
    <w:rsid w:val="00751E74"/>
    <w:rsid w:val="007667F0"/>
    <w:rsid w:val="00771FF6"/>
    <w:rsid w:val="007D657A"/>
    <w:rsid w:val="007E257E"/>
    <w:rsid w:val="007F5D06"/>
    <w:rsid w:val="0081595D"/>
    <w:rsid w:val="008264FD"/>
    <w:rsid w:val="00841A88"/>
    <w:rsid w:val="0086046B"/>
    <w:rsid w:val="008646B5"/>
    <w:rsid w:val="008713C4"/>
    <w:rsid w:val="008A5A88"/>
    <w:rsid w:val="008B4862"/>
    <w:rsid w:val="008E1749"/>
    <w:rsid w:val="008E2A13"/>
    <w:rsid w:val="008E3A4E"/>
    <w:rsid w:val="008F11E7"/>
    <w:rsid w:val="00926425"/>
    <w:rsid w:val="00933F62"/>
    <w:rsid w:val="00972800"/>
    <w:rsid w:val="009756DD"/>
    <w:rsid w:val="00983860"/>
    <w:rsid w:val="00990A64"/>
    <w:rsid w:val="009969AD"/>
    <w:rsid w:val="009B418C"/>
    <w:rsid w:val="009C3D11"/>
    <w:rsid w:val="009D21DB"/>
    <w:rsid w:val="009F7902"/>
    <w:rsid w:val="00A14EDD"/>
    <w:rsid w:val="00A26DB5"/>
    <w:rsid w:val="00A30D11"/>
    <w:rsid w:val="00A33240"/>
    <w:rsid w:val="00A40D00"/>
    <w:rsid w:val="00A60EC8"/>
    <w:rsid w:val="00A61B1E"/>
    <w:rsid w:val="00A65761"/>
    <w:rsid w:val="00A71B29"/>
    <w:rsid w:val="00A745C4"/>
    <w:rsid w:val="00AA6A96"/>
    <w:rsid w:val="00AE0C12"/>
    <w:rsid w:val="00AF6B71"/>
    <w:rsid w:val="00B17277"/>
    <w:rsid w:val="00B2505B"/>
    <w:rsid w:val="00B34B2F"/>
    <w:rsid w:val="00B35519"/>
    <w:rsid w:val="00B44871"/>
    <w:rsid w:val="00B6448E"/>
    <w:rsid w:val="00B9162E"/>
    <w:rsid w:val="00BB3EA5"/>
    <w:rsid w:val="00BC111C"/>
    <w:rsid w:val="00BC6824"/>
    <w:rsid w:val="00BD3826"/>
    <w:rsid w:val="00BE6112"/>
    <w:rsid w:val="00BF1714"/>
    <w:rsid w:val="00C01B01"/>
    <w:rsid w:val="00C15434"/>
    <w:rsid w:val="00C27CF7"/>
    <w:rsid w:val="00C40702"/>
    <w:rsid w:val="00C71E2E"/>
    <w:rsid w:val="00C815FF"/>
    <w:rsid w:val="00CC5998"/>
    <w:rsid w:val="00CC7AE5"/>
    <w:rsid w:val="00D036B3"/>
    <w:rsid w:val="00D266AA"/>
    <w:rsid w:val="00D736B4"/>
    <w:rsid w:val="00D94D25"/>
    <w:rsid w:val="00DB037C"/>
    <w:rsid w:val="00DB4EC9"/>
    <w:rsid w:val="00DF1175"/>
    <w:rsid w:val="00E16CDE"/>
    <w:rsid w:val="00E463C2"/>
    <w:rsid w:val="00E61970"/>
    <w:rsid w:val="00E662C7"/>
    <w:rsid w:val="00E93D02"/>
    <w:rsid w:val="00EA4792"/>
    <w:rsid w:val="00EE1311"/>
    <w:rsid w:val="00F124DC"/>
    <w:rsid w:val="00F16F9B"/>
    <w:rsid w:val="00F17223"/>
    <w:rsid w:val="00F26DB6"/>
    <w:rsid w:val="00F42A2E"/>
    <w:rsid w:val="00F61ACE"/>
    <w:rsid w:val="00F650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C111C"/>
    <w:pPr>
      <w:keepNext/>
      <w:spacing w:before="120" w:after="0" w:line="240" w:lineRule="auto"/>
      <w:outlineLvl w:val="1"/>
    </w:pPr>
    <w:rPr>
      <w:rFonts w:ascii="Arial" w:eastAsia="Times New Roman" w:hAnsi="Arial" w:cs="Arial"/>
      <w:b/>
      <w:bCs/>
      <w:iCs/>
      <w:color w:val="33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7A"/>
  </w:style>
  <w:style w:type="paragraph" w:styleId="Footer">
    <w:name w:val="footer"/>
    <w:basedOn w:val="Normal"/>
    <w:link w:val="FooterChar"/>
    <w:uiPriority w:val="99"/>
    <w:unhideWhenUsed/>
    <w:rsid w:val="007D6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7A"/>
  </w:style>
  <w:style w:type="paragraph" w:styleId="Title">
    <w:name w:val="Title"/>
    <w:basedOn w:val="Normal"/>
    <w:next w:val="Normal"/>
    <w:link w:val="TitleChar"/>
    <w:uiPriority w:val="10"/>
    <w:qFormat/>
    <w:rsid w:val="00F61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A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111C"/>
    <w:rPr>
      <w:rFonts w:ascii="Arial" w:eastAsia="Times New Roman" w:hAnsi="Arial" w:cs="Arial"/>
      <w:b/>
      <w:bCs/>
      <w:iCs/>
      <w:color w:val="333399"/>
      <w:sz w:val="28"/>
      <w:szCs w:val="28"/>
      <w:lang w:val="en-US"/>
    </w:rPr>
  </w:style>
  <w:style w:type="paragraph" w:styleId="BodyText">
    <w:name w:val="Body Text"/>
    <w:basedOn w:val="Normal"/>
    <w:link w:val="BodyTextChar"/>
    <w:uiPriority w:val="99"/>
    <w:rsid w:val="00BC111C"/>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BC111C"/>
    <w:rPr>
      <w:rFonts w:ascii="Arial" w:eastAsia="Times New Roman" w:hAnsi="Arial" w:cs="Times New Roman"/>
      <w:szCs w:val="24"/>
      <w:lang w:val="en-US"/>
    </w:rPr>
  </w:style>
  <w:style w:type="character" w:styleId="PlaceholderText">
    <w:name w:val="Placeholder Text"/>
    <w:basedOn w:val="DefaultParagraphFont"/>
    <w:uiPriority w:val="99"/>
    <w:semiHidden/>
    <w:rsid w:val="005E1F57"/>
    <w:rPr>
      <w:color w:val="808080"/>
    </w:rPr>
  </w:style>
  <w:style w:type="character" w:styleId="CommentReference">
    <w:name w:val="annotation reference"/>
    <w:basedOn w:val="DefaultParagraphFont"/>
    <w:uiPriority w:val="99"/>
    <w:semiHidden/>
    <w:unhideWhenUsed/>
    <w:rsid w:val="009D21DB"/>
    <w:rPr>
      <w:sz w:val="16"/>
      <w:szCs w:val="16"/>
    </w:rPr>
  </w:style>
  <w:style w:type="paragraph" w:styleId="CommentText">
    <w:name w:val="annotation text"/>
    <w:basedOn w:val="Normal"/>
    <w:link w:val="CommentTextChar"/>
    <w:uiPriority w:val="99"/>
    <w:semiHidden/>
    <w:unhideWhenUsed/>
    <w:rsid w:val="009D21DB"/>
    <w:pPr>
      <w:spacing w:line="240" w:lineRule="auto"/>
    </w:pPr>
    <w:rPr>
      <w:sz w:val="20"/>
      <w:szCs w:val="20"/>
    </w:rPr>
  </w:style>
  <w:style w:type="character" w:customStyle="1" w:styleId="CommentTextChar">
    <w:name w:val="Comment Text Char"/>
    <w:basedOn w:val="DefaultParagraphFont"/>
    <w:link w:val="CommentText"/>
    <w:uiPriority w:val="99"/>
    <w:semiHidden/>
    <w:rsid w:val="009D21DB"/>
    <w:rPr>
      <w:sz w:val="20"/>
      <w:szCs w:val="20"/>
    </w:rPr>
  </w:style>
  <w:style w:type="paragraph" w:styleId="CommentSubject">
    <w:name w:val="annotation subject"/>
    <w:basedOn w:val="CommentText"/>
    <w:next w:val="CommentText"/>
    <w:link w:val="CommentSubjectChar"/>
    <w:uiPriority w:val="99"/>
    <w:semiHidden/>
    <w:unhideWhenUsed/>
    <w:rsid w:val="009D21DB"/>
    <w:rPr>
      <w:b/>
      <w:bCs/>
    </w:rPr>
  </w:style>
  <w:style w:type="character" w:customStyle="1" w:styleId="CommentSubjectChar">
    <w:name w:val="Comment Subject Char"/>
    <w:basedOn w:val="CommentTextChar"/>
    <w:link w:val="CommentSubject"/>
    <w:uiPriority w:val="99"/>
    <w:semiHidden/>
    <w:rsid w:val="009D21DB"/>
    <w:rPr>
      <w:b/>
      <w:bCs/>
      <w:sz w:val="20"/>
      <w:szCs w:val="20"/>
    </w:rPr>
  </w:style>
  <w:style w:type="paragraph" w:styleId="BalloonText">
    <w:name w:val="Balloon Text"/>
    <w:basedOn w:val="Normal"/>
    <w:link w:val="BalloonTextChar"/>
    <w:uiPriority w:val="99"/>
    <w:semiHidden/>
    <w:unhideWhenUsed/>
    <w:rsid w:val="009D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DB"/>
    <w:rPr>
      <w:rFonts w:ascii="Segoe UI" w:hAnsi="Segoe UI" w:cs="Segoe UI"/>
      <w:sz w:val="18"/>
      <w:szCs w:val="18"/>
    </w:rPr>
  </w:style>
  <w:style w:type="character" w:styleId="Hyperlink">
    <w:name w:val="Hyperlink"/>
    <w:basedOn w:val="DefaultParagraphFont"/>
    <w:uiPriority w:val="99"/>
    <w:unhideWhenUsed/>
    <w:rsid w:val="00244EBD"/>
    <w:rPr>
      <w:color w:val="0563C1" w:themeColor="hyperlink"/>
      <w:u w:val="single"/>
    </w:rPr>
  </w:style>
  <w:style w:type="paragraph" w:styleId="ListParagraph">
    <w:name w:val="List Paragraph"/>
    <w:aliases w:val="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C71E2E"/>
    <w:pPr>
      <w:ind w:left="720"/>
      <w:contextualSpacing/>
    </w:pPr>
  </w:style>
  <w:style w:type="character" w:customStyle="1" w:styleId="ListParagraphChar">
    <w:name w:val="List Paragraph Char"/>
    <w:aliases w:val="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C71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C111C"/>
    <w:pPr>
      <w:keepNext/>
      <w:spacing w:before="120" w:after="0" w:line="240" w:lineRule="auto"/>
      <w:outlineLvl w:val="1"/>
    </w:pPr>
    <w:rPr>
      <w:rFonts w:ascii="Arial" w:eastAsia="Times New Roman" w:hAnsi="Arial" w:cs="Arial"/>
      <w:b/>
      <w:bCs/>
      <w:iCs/>
      <w:color w:val="33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7A"/>
  </w:style>
  <w:style w:type="paragraph" w:styleId="Footer">
    <w:name w:val="footer"/>
    <w:basedOn w:val="Normal"/>
    <w:link w:val="FooterChar"/>
    <w:uiPriority w:val="99"/>
    <w:unhideWhenUsed/>
    <w:rsid w:val="007D6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7A"/>
  </w:style>
  <w:style w:type="paragraph" w:styleId="Title">
    <w:name w:val="Title"/>
    <w:basedOn w:val="Normal"/>
    <w:next w:val="Normal"/>
    <w:link w:val="TitleChar"/>
    <w:uiPriority w:val="10"/>
    <w:qFormat/>
    <w:rsid w:val="00F61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A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111C"/>
    <w:rPr>
      <w:rFonts w:ascii="Arial" w:eastAsia="Times New Roman" w:hAnsi="Arial" w:cs="Arial"/>
      <w:b/>
      <w:bCs/>
      <w:iCs/>
      <w:color w:val="333399"/>
      <w:sz w:val="28"/>
      <w:szCs w:val="28"/>
      <w:lang w:val="en-US"/>
    </w:rPr>
  </w:style>
  <w:style w:type="paragraph" w:styleId="BodyText">
    <w:name w:val="Body Text"/>
    <w:basedOn w:val="Normal"/>
    <w:link w:val="BodyTextChar"/>
    <w:uiPriority w:val="99"/>
    <w:rsid w:val="00BC111C"/>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BC111C"/>
    <w:rPr>
      <w:rFonts w:ascii="Arial" w:eastAsia="Times New Roman" w:hAnsi="Arial" w:cs="Times New Roman"/>
      <w:szCs w:val="24"/>
      <w:lang w:val="en-US"/>
    </w:rPr>
  </w:style>
  <w:style w:type="character" w:styleId="PlaceholderText">
    <w:name w:val="Placeholder Text"/>
    <w:basedOn w:val="DefaultParagraphFont"/>
    <w:uiPriority w:val="99"/>
    <w:semiHidden/>
    <w:rsid w:val="005E1F57"/>
    <w:rPr>
      <w:color w:val="808080"/>
    </w:rPr>
  </w:style>
  <w:style w:type="character" w:styleId="CommentReference">
    <w:name w:val="annotation reference"/>
    <w:basedOn w:val="DefaultParagraphFont"/>
    <w:uiPriority w:val="99"/>
    <w:semiHidden/>
    <w:unhideWhenUsed/>
    <w:rsid w:val="009D21DB"/>
    <w:rPr>
      <w:sz w:val="16"/>
      <w:szCs w:val="16"/>
    </w:rPr>
  </w:style>
  <w:style w:type="paragraph" w:styleId="CommentText">
    <w:name w:val="annotation text"/>
    <w:basedOn w:val="Normal"/>
    <w:link w:val="CommentTextChar"/>
    <w:uiPriority w:val="99"/>
    <w:semiHidden/>
    <w:unhideWhenUsed/>
    <w:rsid w:val="009D21DB"/>
    <w:pPr>
      <w:spacing w:line="240" w:lineRule="auto"/>
    </w:pPr>
    <w:rPr>
      <w:sz w:val="20"/>
      <w:szCs w:val="20"/>
    </w:rPr>
  </w:style>
  <w:style w:type="character" w:customStyle="1" w:styleId="CommentTextChar">
    <w:name w:val="Comment Text Char"/>
    <w:basedOn w:val="DefaultParagraphFont"/>
    <w:link w:val="CommentText"/>
    <w:uiPriority w:val="99"/>
    <w:semiHidden/>
    <w:rsid w:val="009D21DB"/>
    <w:rPr>
      <w:sz w:val="20"/>
      <w:szCs w:val="20"/>
    </w:rPr>
  </w:style>
  <w:style w:type="paragraph" w:styleId="CommentSubject">
    <w:name w:val="annotation subject"/>
    <w:basedOn w:val="CommentText"/>
    <w:next w:val="CommentText"/>
    <w:link w:val="CommentSubjectChar"/>
    <w:uiPriority w:val="99"/>
    <w:semiHidden/>
    <w:unhideWhenUsed/>
    <w:rsid w:val="009D21DB"/>
    <w:rPr>
      <w:b/>
      <w:bCs/>
    </w:rPr>
  </w:style>
  <w:style w:type="character" w:customStyle="1" w:styleId="CommentSubjectChar">
    <w:name w:val="Comment Subject Char"/>
    <w:basedOn w:val="CommentTextChar"/>
    <w:link w:val="CommentSubject"/>
    <w:uiPriority w:val="99"/>
    <w:semiHidden/>
    <w:rsid w:val="009D21DB"/>
    <w:rPr>
      <w:b/>
      <w:bCs/>
      <w:sz w:val="20"/>
      <w:szCs w:val="20"/>
    </w:rPr>
  </w:style>
  <w:style w:type="paragraph" w:styleId="BalloonText">
    <w:name w:val="Balloon Text"/>
    <w:basedOn w:val="Normal"/>
    <w:link w:val="BalloonTextChar"/>
    <w:uiPriority w:val="99"/>
    <w:semiHidden/>
    <w:unhideWhenUsed/>
    <w:rsid w:val="009D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DB"/>
    <w:rPr>
      <w:rFonts w:ascii="Segoe UI" w:hAnsi="Segoe UI" w:cs="Segoe UI"/>
      <w:sz w:val="18"/>
      <w:szCs w:val="18"/>
    </w:rPr>
  </w:style>
  <w:style w:type="character" w:styleId="Hyperlink">
    <w:name w:val="Hyperlink"/>
    <w:basedOn w:val="DefaultParagraphFont"/>
    <w:uiPriority w:val="99"/>
    <w:unhideWhenUsed/>
    <w:rsid w:val="00244EBD"/>
    <w:rPr>
      <w:color w:val="0563C1" w:themeColor="hyperlink"/>
      <w:u w:val="single"/>
    </w:rPr>
  </w:style>
  <w:style w:type="paragraph" w:styleId="ListParagraph">
    <w:name w:val="List Paragraph"/>
    <w:aliases w:val="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C71E2E"/>
    <w:pPr>
      <w:ind w:left="720"/>
      <w:contextualSpacing/>
    </w:pPr>
  </w:style>
  <w:style w:type="character" w:customStyle="1" w:styleId="ListParagraphChar">
    <w:name w:val="List Paragraph Char"/>
    <w:aliases w:val="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C7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7548">
      <w:bodyDiv w:val="1"/>
      <w:marLeft w:val="0"/>
      <w:marRight w:val="0"/>
      <w:marTop w:val="0"/>
      <w:marBottom w:val="0"/>
      <w:divBdr>
        <w:top w:val="none" w:sz="0" w:space="0" w:color="auto"/>
        <w:left w:val="none" w:sz="0" w:space="0" w:color="auto"/>
        <w:bottom w:val="none" w:sz="0" w:space="0" w:color="auto"/>
        <w:right w:val="none" w:sz="0" w:space="0" w:color="auto"/>
      </w:divBdr>
    </w:div>
    <w:div w:id="21319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ii.unisa.edu.au/engage-with-us/fia/application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8BD7-3453-0B46-8857-B7BCB8B9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14845</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2017-10-16T22:14:00Z</dcterms:created>
  <dcterms:modified xsi:type="dcterms:W3CDTF">2017-10-16T22:14:00Z</dcterms:modified>
</cp:coreProperties>
</file>